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34C16" w14:textId="69AE5B36" w:rsidR="00B6616D" w:rsidRPr="006B725A" w:rsidRDefault="00B6616D" w:rsidP="006F4848">
      <w:pPr>
        <w:jc w:val="right"/>
        <w:rPr>
          <w:lang w:val="en-US"/>
        </w:rPr>
      </w:pPr>
      <w:r w:rsidRPr="00E35277">
        <w:rPr>
          <w:rFonts w:ascii="Arial" w:hAnsi="Arial" w:cs="Arial"/>
          <w:b/>
          <w:sz w:val="28"/>
          <w:szCs w:val="28"/>
          <w:lang w:val="sr-Cyrl-RS"/>
        </w:rPr>
        <w:t xml:space="preserve">Прилог </w:t>
      </w:r>
      <w:r w:rsidR="006B725A">
        <w:rPr>
          <w:rFonts w:ascii="Arial" w:hAnsi="Arial" w:cs="Arial"/>
          <w:b/>
          <w:sz w:val="28"/>
          <w:szCs w:val="28"/>
          <w:lang w:val="en-US"/>
        </w:rPr>
        <w:t>2</w:t>
      </w:r>
    </w:p>
    <w:p w14:paraId="612AA2BC" w14:textId="2DE61716" w:rsidR="00B6616D" w:rsidRPr="00E35277" w:rsidRDefault="0010291D" w:rsidP="006F4848">
      <w:pPr>
        <w:pStyle w:val="Naslov1"/>
        <w:jc w:val="center"/>
        <w:rPr>
          <w:rFonts w:ascii="Arial" w:hAnsi="Arial" w:cs="Arial"/>
          <w:b/>
          <w:sz w:val="28"/>
          <w:szCs w:val="28"/>
          <w:lang w:val="sr-Cyrl-RS"/>
        </w:rPr>
      </w:pPr>
      <w:r>
        <w:rPr>
          <w:rFonts w:ascii="Arial" w:hAnsi="Arial" w:cs="Arial"/>
          <w:b/>
          <w:sz w:val="28"/>
          <w:szCs w:val="28"/>
          <w:lang w:val="sr-Cyrl-RS"/>
        </w:rPr>
        <w:t>ВРСТЕ</w:t>
      </w:r>
      <w:r w:rsidRPr="00E35277">
        <w:rPr>
          <w:rFonts w:ascii="Arial" w:hAnsi="Arial" w:cs="Arial"/>
          <w:b/>
          <w:sz w:val="28"/>
          <w:szCs w:val="28"/>
          <w:lang w:val="sr-Cyrl-RS"/>
        </w:rPr>
        <w:t xml:space="preserve"> </w:t>
      </w:r>
      <w:r w:rsidR="00B6616D" w:rsidRPr="00E35277">
        <w:rPr>
          <w:rFonts w:ascii="Arial" w:hAnsi="Arial" w:cs="Arial"/>
          <w:b/>
          <w:sz w:val="28"/>
          <w:szCs w:val="28"/>
          <w:lang w:val="sr-Cyrl-RS"/>
        </w:rPr>
        <w:t>ДЕРИВАТ</w:t>
      </w:r>
      <w:r>
        <w:rPr>
          <w:rFonts w:ascii="Arial" w:hAnsi="Arial" w:cs="Arial"/>
          <w:b/>
          <w:sz w:val="28"/>
          <w:szCs w:val="28"/>
          <w:lang w:val="sr-Cyrl-RS"/>
        </w:rPr>
        <w:t>А</w:t>
      </w:r>
    </w:p>
    <w:p w14:paraId="3BB1EFB9" w14:textId="77777777" w:rsidR="00B6616D" w:rsidRPr="00E35277" w:rsidRDefault="00B6616D" w:rsidP="006F4848">
      <w:pPr>
        <w:pStyle w:val="Default"/>
        <w:rPr>
          <w:rFonts w:ascii="Arial" w:hAnsi="Arial" w:cs="Arial"/>
          <w:color w:val="auto"/>
          <w:sz w:val="28"/>
          <w:szCs w:val="28"/>
          <w:lang w:val="sr-Cyrl-RS"/>
        </w:rPr>
      </w:pPr>
    </w:p>
    <w:p w14:paraId="3446557D" w14:textId="4A272F33" w:rsidR="00B6616D" w:rsidRPr="00E35277" w:rsidRDefault="00B6616D" w:rsidP="006F4848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  <w:lang w:val="sr-Cyrl-RS"/>
        </w:rPr>
      </w:pPr>
      <w:r w:rsidRPr="00E35277">
        <w:rPr>
          <w:rFonts w:ascii="Arial" w:hAnsi="Arial" w:cs="Arial"/>
          <w:sz w:val="28"/>
          <w:szCs w:val="28"/>
          <w:lang w:val="sr-Cyrl-RS"/>
        </w:rPr>
        <w:tab/>
        <w:t>1.</w:t>
      </w:r>
      <w:r w:rsidRPr="00E35277">
        <w:rPr>
          <w:rFonts w:ascii="Arial" w:hAnsi="Arial" w:cs="Arial"/>
          <w:sz w:val="28"/>
          <w:szCs w:val="28"/>
          <w:lang w:val="sr-Cyrl-RS"/>
        </w:rPr>
        <w:tab/>
        <w:t>Уговори о каматним стопама</w:t>
      </w:r>
      <w:r w:rsidR="00C77313">
        <w:rPr>
          <w:rFonts w:ascii="Arial" w:hAnsi="Arial" w:cs="Arial"/>
          <w:sz w:val="28"/>
          <w:szCs w:val="28"/>
          <w:lang w:val="sr-Cyrl-RS"/>
        </w:rPr>
        <w:t xml:space="preserve"> су</w:t>
      </w:r>
      <w:r w:rsidRPr="00E35277">
        <w:rPr>
          <w:rFonts w:ascii="Arial" w:hAnsi="Arial" w:cs="Arial"/>
          <w:sz w:val="28"/>
          <w:szCs w:val="28"/>
          <w:lang w:val="sr-Cyrl-RS"/>
        </w:rPr>
        <w:t>:</w:t>
      </w:r>
    </w:p>
    <w:p w14:paraId="094A689E" w14:textId="77777777" w:rsidR="00B6616D" w:rsidRPr="00E35277" w:rsidRDefault="00B6616D" w:rsidP="006F4848">
      <w:pPr>
        <w:pStyle w:val="Default"/>
        <w:rPr>
          <w:rFonts w:ascii="Arial" w:hAnsi="Arial" w:cs="Arial"/>
          <w:color w:val="auto"/>
          <w:sz w:val="28"/>
          <w:szCs w:val="28"/>
          <w:lang w:val="sr-Cyrl-RS"/>
        </w:rPr>
      </w:pPr>
    </w:p>
    <w:p w14:paraId="069C1E77" w14:textId="127E1930" w:rsidR="00B6616D" w:rsidRPr="00E35277" w:rsidRDefault="00722B9B" w:rsidP="00722B9B">
      <w:pPr>
        <w:jc w:val="both"/>
        <w:rPr>
          <w:rFonts w:ascii="Arial" w:hAnsi="Arial" w:cs="Arial"/>
          <w:sz w:val="28"/>
          <w:szCs w:val="28"/>
          <w:lang w:val="sr-Cyrl-RS"/>
        </w:rPr>
      </w:pP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Pr="00E35277">
        <w:rPr>
          <w:rFonts w:ascii="Arial" w:hAnsi="Arial" w:cs="Arial"/>
          <w:sz w:val="28"/>
          <w:szCs w:val="28"/>
          <w:lang w:val="sr-Cyrl-RS"/>
        </w:rPr>
        <w:tab/>
        <w:t>–</w:t>
      </w:r>
      <w:r w:rsidRPr="00E35277">
        <w:rPr>
          <w:rFonts w:ascii="Arial" w:hAnsi="Arial" w:cs="Arial"/>
          <w:sz w:val="28"/>
          <w:szCs w:val="28"/>
          <w:lang w:val="sr-Cyrl-RS"/>
        </w:rPr>
        <w:tab/>
      </w:r>
      <w:proofErr w:type="spellStart"/>
      <w:r w:rsidR="00B6616D" w:rsidRPr="00E35277">
        <w:rPr>
          <w:rFonts w:ascii="Arial" w:hAnsi="Arial" w:cs="Arial"/>
          <w:sz w:val="28"/>
          <w:szCs w:val="28"/>
          <w:lang w:val="sr-Cyrl-RS"/>
        </w:rPr>
        <w:t>једновалутни</w:t>
      </w:r>
      <w:proofErr w:type="spellEnd"/>
      <w:r w:rsidR="00B6616D" w:rsidRPr="00E35277">
        <w:rPr>
          <w:rFonts w:ascii="Arial" w:hAnsi="Arial" w:cs="Arial"/>
          <w:sz w:val="28"/>
          <w:szCs w:val="28"/>
          <w:lang w:val="sr-Cyrl-RS"/>
        </w:rPr>
        <w:t xml:space="preserve"> каматни </w:t>
      </w:r>
      <w:proofErr w:type="spellStart"/>
      <w:r w:rsidR="00B6616D" w:rsidRPr="00E35277">
        <w:rPr>
          <w:rFonts w:ascii="Arial" w:hAnsi="Arial" w:cs="Arial"/>
          <w:sz w:val="28"/>
          <w:szCs w:val="28"/>
          <w:lang w:val="sr-Cyrl-RS"/>
        </w:rPr>
        <w:t>свопови</w:t>
      </w:r>
      <w:proofErr w:type="spellEnd"/>
      <w:r w:rsidR="00342F82">
        <w:rPr>
          <w:rFonts w:ascii="Arial" w:hAnsi="Arial" w:cs="Arial"/>
          <w:sz w:val="28"/>
          <w:szCs w:val="28"/>
          <w:lang w:val="sr-Cyrl-RS"/>
        </w:rPr>
        <w:t>,</w:t>
      </w:r>
      <w:r w:rsidR="00B6616D"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</w:p>
    <w:p w14:paraId="2E495D06" w14:textId="0A990E86" w:rsidR="00B6616D" w:rsidRPr="00E35277" w:rsidRDefault="00722B9B" w:rsidP="00722B9B">
      <w:pPr>
        <w:jc w:val="both"/>
        <w:rPr>
          <w:rFonts w:ascii="Arial" w:hAnsi="Arial" w:cs="Arial"/>
          <w:sz w:val="28"/>
          <w:szCs w:val="28"/>
          <w:lang w:val="sr-Cyrl-RS"/>
        </w:rPr>
      </w:pP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Pr="00E35277">
        <w:rPr>
          <w:rFonts w:ascii="Arial" w:hAnsi="Arial" w:cs="Arial"/>
          <w:sz w:val="28"/>
          <w:szCs w:val="28"/>
          <w:lang w:val="sr-Cyrl-RS"/>
        </w:rPr>
        <w:tab/>
        <w:t>–</w:t>
      </w: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="00B6616D" w:rsidRPr="00E35277">
        <w:rPr>
          <w:rFonts w:ascii="Arial" w:hAnsi="Arial" w:cs="Arial"/>
          <w:sz w:val="28"/>
          <w:szCs w:val="28"/>
          <w:lang w:val="sr-Cyrl-RS"/>
        </w:rPr>
        <w:t xml:space="preserve">базни </w:t>
      </w:r>
      <w:proofErr w:type="spellStart"/>
      <w:r w:rsidR="00B6616D" w:rsidRPr="00E35277">
        <w:rPr>
          <w:rFonts w:ascii="Arial" w:hAnsi="Arial" w:cs="Arial"/>
          <w:sz w:val="28"/>
          <w:szCs w:val="28"/>
          <w:lang w:val="sr-Cyrl-RS"/>
        </w:rPr>
        <w:t>свопови</w:t>
      </w:r>
      <w:proofErr w:type="spellEnd"/>
      <w:r w:rsidR="00342F82">
        <w:rPr>
          <w:rFonts w:ascii="Arial" w:hAnsi="Arial" w:cs="Arial"/>
          <w:sz w:val="28"/>
          <w:szCs w:val="28"/>
          <w:lang w:val="sr-Cyrl-RS"/>
        </w:rPr>
        <w:t>,</w:t>
      </w:r>
      <w:r w:rsidR="00B6616D"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</w:p>
    <w:p w14:paraId="4F8285F2" w14:textId="2CCED41E" w:rsidR="00B6616D" w:rsidRPr="00E35277" w:rsidRDefault="00722B9B" w:rsidP="00722B9B">
      <w:pPr>
        <w:jc w:val="both"/>
        <w:rPr>
          <w:rFonts w:ascii="Arial" w:hAnsi="Arial" w:cs="Arial"/>
          <w:sz w:val="28"/>
          <w:szCs w:val="28"/>
          <w:lang w:val="sr-Cyrl-RS"/>
        </w:rPr>
      </w:pP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Pr="00E35277">
        <w:rPr>
          <w:rFonts w:ascii="Arial" w:hAnsi="Arial" w:cs="Arial"/>
          <w:sz w:val="28"/>
          <w:szCs w:val="28"/>
          <w:lang w:val="sr-Cyrl-RS"/>
        </w:rPr>
        <w:tab/>
        <w:t>–</w:t>
      </w: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="00B6616D" w:rsidRPr="00E35277">
        <w:rPr>
          <w:rFonts w:ascii="Arial" w:hAnsi="Arial" w:cs="Arial"/>
          <w:sz w:val="28"/>
          <w:szCs w:val="28"/>
          <w:lang w:val="sr-Cyrl-RS"/>
        </w:rPr>
        <w:t xml:space="preserve">каматни </w:t>
      </w:r>
      <w:proofErr w:type="spellStart"/>
      <w:r w:rsidR="00B6616D" w:rsidRPr="00E35277">
        <w:rPr>
          <w:rFonts w:ascii="Arial" w:hAnsi="Arial" w:cs="Arial"/>
          <w:sz w:val="28"/>
          <w:szCs w:val="28"/>
          <w:lang w:val="sr-Cyrl-RS"/>
        </w:rPr>
        <w:t>форвард</w:t>
      </w:r>
      <w:r w:rsidR="00E326B9">
        <w:rPr>
          <w:rFonts w:ascii="Arial" w:hAnsi="Arial" w:cs="Arial"/>
          <w:sz w:val="28"/>
          <w:szCs w:val="28"/>
          <w:lang w:val="sr-Cyrl-RS"/>
        </w:rPr>
        <w:t>и</w:t>
      </w:r>
      <w:proofErr w:type="spellEnd"/>
      <w:r w:rsidR="00342F82">
        <w:rPr>
          <w:rFonts w:ascii="Arial" w:hAnsi="Arial" w:cs="Arial"/>
          <w:sz w:val="28"/>
          <w:szCs w:val="28"/>
          <w:lang w:val="sr-Cyrl-RS"/>
        </w:rPr>
        <w:t>,</w:t>
      </w:r>
      <w:r w:rsidR="00B6616D"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</w:p>
    <w:p w14:paraId="5D597BCA" w14:textId="15AC4789" w:rsidR="00B6616D" w:rsidRPr="00E35277" w:rsidRDefault="00722B9B" w:rsidP="00722B9B">
      <w:pPr>
        <w:jc w:val="both"/>
        <w:rPr>
          <w:rFonts w:ascii="Arial" w:hAnsi="Arial" w:cs="Arial"/>
          <w:sz w:val="28"/>
          <w:szCs w:val="28"/>
          <w:lang w:val="sr-Cyrl-RS"/>
        </w:rPr>
      </w:pP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Pr="00E35277">
        <w:rPr>
          <w:rFonts w:ascii="Arial" w:hAnsi="Arial" w:cs="Arial"/>
          <w:sz w:val="28"/>
          <w:szCs w:val="28"/>
          <w:lang w:val="sr-Cyrl-RS"/>
        </w:rPr>
        <w:tab/>
        <w:t>–</w:t>
      </w: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="00B6616D" w:rsidRPr="00E35277">
        <w:rPr>
          <w:rFonts w:ascii="Arial" w:hAnsi="Arial" w:cs="Arial"/>
          <w:sz w:val="28"/>
          <w:szCs w:val="28"/>
          <w:lang w:val="sr-Cyrl-RS"/>
        </w:rPr>
        <w:t xml:space="preserve">каматни </w:t>
      </w:r>
      <w:proofErr w:type="spellStart"/>
      <w:r w:rsidR="00B6616D" w:rsidRPr="00E35277">
        <w:rPr>
          <w:rFonts w:ascii="Arial" w:hAnsi="Arial" w:cs="Arial"/>
          <w:sz w:val="28"/>
          <w:szCs w:val="28"/>
          <w:lang w:val="sr-Cyrl-RS"/>
        </w:rPr>
        <w:t>фјучерс</w:t>
      </w:r>
      <w:r w:rsidR="00E326B9">
        <w:rPr>
          <w:rFonts w:ascii="Arial" w:hAnsi="Arial" w:cs="Arial"/>
          <w:sz w:val="28"/>
          <w:szCs w:val="28"/>
          <w:lang w:val="sr-Cyrl-RS"/>
        </w:rPr>
        <w:t>и</w:t>
      </w:r>
      <w:proofErr w:type="spellEnd"/>
      <w:r w:rsidR="00342F82">
        <w:rPr>
          <w:rFonts w:ascii="Arial" w:hAnsi="Arial" w:cs="Arial"/>
          <w:sz w:val="28"/>
          <w:szCs w:val="28"/>
          <w:lang w:val="sr-Cyrl-RS"/>
        </w:rPr>
        <w:t>,</w:t>
      </w:r>
      <w:r w:rsidR="00B6616D"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</w:p>
    <w:p w14:paraId="4CEEDD48" w14:textId="0D4114EF" w:rsidR="00B6616D" w:rsidRPr="00E35277" w:rsidRDefault="00722B9B" w:rsidP="00722B9B">
      <w:pPr>
        <w:jc w:val="both"/>
        <w:rPr>
          <w:rFonts w:ascii="Arial" w:hAnsi="Arial" w:cs="Arial"/>
          <w:sz w:val="28"/>
          <w:szCs w:val="28"/>
          <w:lang w:val="sr-Cyrl-RS"/>
        </w:rPr>
      </w:pP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Pr="00E35277">
        <w:rPr>
          <w:rFonts w:ascii="Arial" w:hAnsi="Arial" w:cs="Arial"/>
          <w:sz w:val="28"/>
          <w:szCs w:val="28"/>
          <w:lang w:val="sr-Cyrl-RS"/>
        </w:rPr>
        <w:tab/>
        <w:t>–</w:t>
      </w: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="00B6616D" w:rsidRPr="00E35277">
        <w:rPr>
          <w:rFonts w:ascii="Arial" w:hAnsi="Arial" w:cs="Arial"/>
          <w:sz w:val="28"/>
          <w:szCs w:val="28"/>
          <w:lang w:val="sr-Cyrl-RS"/>
        </w:rPr>
        <w:t>опције на каматне стопе</w:t>
      </w:r>
      <w:r w:rsidR="00342F82">
        <w:rPr>
          <w:rFonts w:ascii="Arial" w:hAnsi="Arial" w:cs="Arial"/>
          <w:sz w:val="28"/>
          <w:szCs w:val="28"/>
          <w:lang w:val="sr-Cyrl-RS"/>
        </w:rPr>
        <w:t xml:space="preserve"> и</w:t>
      </w:r>
    </w:p>
    <w:p w14:paraId="02ABF863" w14:textId="14CCD737" w:rsidR="00B6616D" w:rsidRPr="00E35277" w:rsidRDefault="00722B9B" w:rsidP="00722B9B">
      <w:pPr>
        <w:jc w:val="both"/>
        <w:rPr>
          <w:rFonts w:ascii="Arial" w:hAnsi="Arial" w:cs="Arial"/>
          <w:sz w:val="28"/>
          <w:szCs w:val="28"/>
          <w:lang w:val="sr-Cyrl-RS"/>
        </w:rPr>
      </w:pP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Pr="00E35277">
        <w:rPr>
          <w:rFonts w:ascii="Arial" w:hAnsi="Arial" w:cs="Arial"/>
          <w:sz w:val="28"/>
          <w:szCs w:val="28"/>
          <w:lang w:val="sr-Cyrl-RS"/>
        </w:rPr>
        <w:tab/>
        <w:t>–</w:t>
      </w: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="00B6616D" w:rsidRPr="00E35277">
        <w:rPr>
          <w:rFonts w:ascii="Arial" w:hAnsi="Arial" w:cs="Arial"/>
          <w:sz w:val="28"/>
          <w:szCs w:val="28"/>
          <w:lang w:val="sr-Cyrl-RS"/>
        </w:rPr>
        <w:t>остали слични уговори.</w:t>
      </w:r>
    </w:p>
    <w:p w14:paraId="1A64B0A7" w14:textId="77777777" w:rsidR="00B6616D" w:rsidRPr="00E35277" w:rsidRDefault="00B6616D" w:rsidP="006F4848">
      <w:pPr>
        <w:ind w:firstLine="1418"/>
        <w:jc w:val="both"/>
        <w:rPr>
          <w:rFonts w:ascii="Arial" w:hAnsi="Arial" w:cs="Arial"/>
          <w:sz w:val="28"/>
          <w:szCs w:val="28"/>
          <w:lang w:val="sr-Cyrl-RS"/>
        </w:rPr>
      </w:pPr>
    </w:p>
    <w:p w14:paraId="23D9C379" w14:textId="7D0D22F8" w:rsidR="00B6616D" w:rsidRPr="00E35277" w:rsidRDefault="00B6616D" w:rsidP="006F4848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  <w:lang w:val="sr-Cyrl-RS"/>
        </w:rPr>
      </w:pPr>
      <w:r w:rsidRPr="00E35277">
        <w:rPr>
          <w:rFonts w:ascii="Arial" w:hAnsi="Arial" w:cs="Arial"/>
          <w:sz w:val="28"/>
          <w:szCs w:val="28"/>
          <w:lang w:val="sr-Cyrl-RS"/>
        </w:rPr>
        <w:tab/>
        <w:t>2.</w:t>
      </w:r>
      <w:r w:rsidRPr="00E35277">
        <w:rPr>
          <w:rFonts w:ascii="Arial" w:hAnsi="Arial" w:cs="Arial"/>
          <w:sz w:val="28"/>
          <w:szCs w:val="28"/>
          <w:lang w:val="sr-Cyrl-RS"/>
        </w:rPr>
        <w:tab/>
        <w:t>Уговори о страним валутама и злату</w:t>
      </w:r>
      <w:r w:rsidR="00C77313">
        <w:rPr>
          <w:rFonts w:ascii="Arial" w:hAnsi="Arial" w:cs="Arial"/>
          <w:sz w:val="28"/>
          <w:szCs w:val="28"/>
          <w:lang w:val="sr-Cyrl-RS"/>
        </w:rPr>
        <w:t xml:space="preserve"> су</w:t>
      </w:r>
      <w:r w:rsidRPr="00E35277">
        <w:rPr>
          <w:rFonts w:ascii="Arial" w:hAnsi="Arial" w:cs="Arial"/>
          <w:sz w:val="28"/>
          <w:szCs w:val="28"/>
          <w:lang w:val="sr-Cyrl-RS"/>
        </w:rPr>
        <w:t>:</w:t>
      </w:r>
    </w:p>
    <w:p w14:paraId="742CCA67" w14:textId="77777777" w:rsidR="00B6616D" w:rsidRPr="00E35277" w:rsidRDefault="00B6616D" w:rsidP="006F4848">
      <w:pPr>
        <w:jc w:val="both"/>
        <w:rPr>
          <w:rFonts w:ascii="Arial" w:hAnsi="Arial" w:cs="Arial"/>
          <w:sz w:val="28"/>
          <w:szCs w:val="28"/>
          <w:lang w:val="sr-Cyrl-RS"/>
        </w:rPr>
      </w:pPr>
    </w:p>
    <w:p w14:paraId="755DBC43" w14:textId="52531CE7" w:rsidR="00B6616D" w:rsidRPr="00E35277" w:rsidRDefault="00B6616D" w:rsidP="006F4848">
      <w:pPr>
        <w:jc w:val="both"/>
        <w:rPr>
          <w:rFonts w:ascii="Arial" w:hAnsi="Arial" w:cs="Arial"/>
          <w:sz w:val="28"/>
          <w:szCs w:val="28"/>
          <w:lang w:val="sr-Cyrl-RS"/>
        </w:rPr>
      </w:pP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Pr="00E35277">
        <w:rPr>
          <w:rFonts w:ascii="Arial" w:hAnsi="Arial" w:cs="Arial"/>
          <w:sz w:val="28"/>
          <w:szCs w:val="28"/>
          <w:lang w:val="sr-Cyrl-RS"/>
        </w:rPr>
        <w:tab/>
        <w:t>–</w:t>
      </w:r>
      <w:r w:rsidRPr="00E35277">
        <w:rPr>
          <w:rFonts w:ascii="Arial" w:hAnsi="Arial" w:cs="Arial"/>
          <w:sz w:val="28"/>
          <w:szCs w:val="28"/>
          <w:lang w:val="sr-Cyrl-RS"/>
        </w:rPr>
        <w:tab/>
      </w:r>
      <w:proofErr w:type="spellStart"/>
      <w:r w:rsidRPr="00E35277">
        <w:rPr>
          <w:rFonts w:ascii="Arial" w:hAnsi="Arial" w:cs="Arial"/>
          <w:sz w:val="28"/>
          <w:szCs w:val="28"/>
          <w:lang w:val="sr-Cyrl-RS"/>
        </w:rPr>
        <w:t>међувалутни</w:t>
      </w:r>
      <w:proofErr w:type="spellEnd"/>
      <w:r w:rsidRPr="00E35277">
        <w:rPr>
          <w:rFonts w:ascii="Arial" w:hAnsi="Arial" w:cs="Arial"/>
          <w:sz w:val="28"/>
          <w:szCs w:val="28"/>
          <w:lang w:val="sr-Cyrl-RS"/>
        </w:rPr>
        <w:t xml:space="preserve"> каматни </w:t>
      </w:r>
      <w:proofErr w:type="spellStart"/>
      <w:r w:rsidRPr="00E35277">
        <w:rPr>
          <w:rFonts w:ascii="Arial" w:hAnsi="Arial" w:cs="Arial"/>
          <w:sz w:val="28"/>
          <w:szCs w:val="28"/>
          <w:lang w:val="sr-Cyrl-RS"/>
        </w:rPr>
        <w:t>свопови</w:t>
      </w:r>
      <w:proofErr w:type="spellEnd"/>
      <w:r w:rsidR="00342F82">
        <w:rPr>
          <w:rFonts w:ascii="Arial" w:hAnsi="Arial" w:cs="Arial"/>
          <w:sz w:val="28"/>
          <w:szCs w:val="28"/>
          <w:lang w:val="sr-Cyrl-RS"/>
        </w:rPr>
        <w:t>,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</w:p>
    <w:p w14:paraId="280C5771" w14:textId="700B7D81" w:rsidR="00B6616D" w:rsidRPr="00E35277" w:rsidRDefault="00B6616D" w:rsidP="006F4848">
      <w:pPr>
        <w:jc w:val="both"/>
        <w:rPr>
          <w:rFonts w:ascii="Arial" w:hAnsi="Arial" w:cs="Arial"/>
          <w:sz w:val="28"/>
          <w:szCs w:val="28"/>
          <w:lang w:val="sr-Cyrl-RS"/>
        </w:rPr>
      </w:pP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Pr="00E35277">
        <w:rPr>
          <w:rFonts w:ascii="Arial" w:hAnsi="Arial" w:cs="Arial"/>
          <w:sz w:val="28"/>
          <w:szCs w:val="28"/>
          <w:lang w:val="sr-Cyrl-RS"/>
        </w:rPr>
        <w:tab/>
        <w:t>–</w:t>
      </w:r>
      <w:r w:rsidRPr="00E35277">
        <w:rPr>
          <w:rFonts w:ascii="Arial" w:hAnsi="Arial" w:cs="Arial"/>
          <w:sz w:val="28"/>
          <w:szCs w:val="28"/>
          <w:lang w:val="sr-Cyrl-RS"/>
        </w:rPr>
        <w:tab/>
        <w:t xml:space="preserve">валутни </w:t>
      </w:r>
      <w:proofErr w:type="spellStart"/>
      <w:r w:rsidRPr="00E35277">
        <w:rPr>
          <w:rFonts w:ascii="Arial" w:hAnsi="Arial" w:cs="Arial"/>
          <w:sz w:val="28"/>
          <w:szCs w:val="28"/>
          <w:lang w:val="sr-Cyrl-RS"/>
        </w:rPr>
        <w:t>форвард</w:t>
      </w:r>
      <w:r w:rsidR="00E326B9">
        <w:rPr>
          <w:rFonts w:ascii="Arial" w:hAnsi="Arial" w:cs="Arial"/>
          <w:sz w:val="28"/>
          <w:szCs w:val="28"/>
          <w:lang w:val="sr-Cyrl-RS"/>
        </w:rPr>
        <w:t>и</w:t>
      </w:r>
      <w:proofErr w:type="spellEnd"/>
      <w:r w:rsidR="00342F82">
        <w:rPr>
          <w:rFonts w:ascii="Arial" w:hAnsi="Arial" w:cs="Arial"/>
          <w:sz w:val="28"/>
          <w:szCs w:val="28"/>
          <w:lang w:val="sr-Cyrl-RS"/>
        </w:rPr>
        <w:t>,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</w:p>
    <w:p w14:paraId="7C8362B0" w14:textId="03DAAAE3" w:rsidR="00B6616D" w:rsidRPr="00E35277" w:rsidRDefault="00B6616D" w:rsidP="006F4848">
      <w:pPr>
        <w:jc w:val="both"/>
        <w:rPr>
          <w:rFonts w:ascii="Arial" w:hAnsi="Arial" w:cs="Arial"/>
          <w:sz w:val="28"/>
          <w:szCs w:val="28"/>
          <w:lang w:val="sr-Cyrl-RS"/>
        </w:rPr>
      </w:pP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Pr="00E35277">
        <w:rPr>
          <w:rFonts w:ascii="Arial" w:hAnsi="Arial" w:cs="Arial"/>
          <w:sz w:val="28"/>
          <w:szCs w:val="28"/>
          <w:lang w:val="sr-Cyrl-RS"/>
        </w:rPr>
        <w:tab/>
        <w:t>–</w:t>
      </w:r>
      <w:r w:rsidRPr="00E35277">
        <w:rPr>
          <w:rFonts w:ascii="Arial" w:hAnsi="Arial" w:cs="Arial"/>
          <w:sz w:val="28"/>
          <w:szCs w:val="28"/>
          <w:lang w:val="sr-Cyrl-RS"/>
        </w:rPr>
        <w:tab/>
        <w:t xml:space="preserve">валутни </w:t>
      </w:r>
      <w:proofErr w:type="spellStart"/>
      <w:r w:rsidRPr="00E35277">
        <w:rPr>
          <w:rFonts w:ascii="Arial" w:hAnsi="Arial" w:cs="Arial"/>
          <w:sz w:val="28"/>
          <w:szCs w:val="28"/>
          <w:lang w:val="sr-Cyrl-RS"/>
        </w:rPr>
        <w:t>фјучерс</w:t>
      </w:r>
      <w:r w:rsidR="00E326B9">
        <w:rPr>
          <w:rFonts w:ascii="Arial" w:hAnsi="Arial" w:cs="Arial"/>
          <w:sz w:val="28"/>
          <w:szCs w:val="28"/>
          <w:lang w:val="sr-Cyrl-RS"/>
        </w:rPr>
        <w:t>и</w:t>
      </w:r>
      <w:proofErr w:type="spellEnd"/>
      <w:r w:rsidR="00342F82">
        <w:rPr>
          <w:rFonts w:ascii="Arial" w:hAnsi="Arial" w:cs="Arial"/>
          <w:sz w:val="28"/>
          <w:szCs w:val="28"/>
          <w:lang w:val="sr-Cyrl-RS"/>
        </w:rPr>
        <w:t>,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</w:p>
    <w:p w14:paraId="576DF591" w14:textId="382E5115" w:rsidR="00B6616D" w:rsidRPr="00E35277" w:rsidRDefault="00B6616D" w:rsidP="006F4848">
      <w:pPr>
        <w:jc w:val="both"/>
        <w:rPr>
          <w:rFonts w:ascii="Arial" w:hAnsi="Arial" w:cs="Arial"/>
          <w:sz w:val="28"/>
          <w:szCs w:val="28"/>
          <w:lang w:val="sr-Cyrl-RS"/>
        </w:rPr>
      </w:pP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Pr="00E35277">
        <w:rPr>
          <w:rFonts w:ascii="Arial" w:hAnsi="Arial" w:cs="Arial"/>
          <w:sz w:val="28"/>
          <w:szCs w:val="28"/>
          <w:lang w:val="sr-Cyrl-RS"/>
        </w:rPr>
        <w:tab/>
        <w:t>–</w:t>
      </w:r>
      <w:r w:rsidRPr="00E35277">
        <w:rPr>
          <w:rFonts w:ascii="Arial" w:hAnsi="Arial" w:cs="Arial"/>
          <w:sz w:val="28"/>
          <w:szCs w:val="28"/>
          <w:lang w:val="sr-Cyrl-RS"/>
        </w:rPr>
        <w:tab/>
        <w:t>валутне опције</w:t>
      </w:r>
      <w:r w:rsidR="00327DDE">
        <w:rPr>
          <w:rFonts w:ascii="Arial" w:hAnsi="Arial" w:cs="Arial"/>
          <w:sz w:val="28"/>
          <w:szCs w:val="28"/>
          <w:lang w:val="sr-Cyrl-RS"/>
        </w:rPr>
        <w:t>,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</w:p>
    <w:p w14:paraId="3072B0CA" w14:textId="0D7D0310" w:rsidR="00B6616D" w:rsidRPr="00E35277" w:rsidRDefault="00B6616D" w:rsidP="006F4848">
      <w:pPr>
        <w:jc w:val="both"/>
        <w:rPr>
          <w:rFonts w:ascii="Arial" w:hAnsi="Arial" w:cs="Arial"/>
          <w:sz w:val="28"/>
          <w:szCs w:val="28"/>
          <w:lang w:val="sr-Cyrl-RS"/>
        </w:rPr>
      </w:pP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Pr="00E35277">
        <w:rPr>
          <w:rFonts w:ascii="Arial" w:hAnsi="Arial" w:cs="Arial"/>
          <w:sz w:val="28"/>
          <w:szCs w:val="28"/>
          <w:lang w:val="sr-Cyrl-RS"/>
        </w:rPr>
        <w:tab/>
        <w:t>–</w:t>
      </w:r>
      <w:r w:rsidRPr="00E35277">
        <w:rPr>
          <w:rFonts w:ascii="Arial" w:hAnsi="Arial" w:cs="Arial"/>
          <w:sz w:val="28"/>
          <w:szCs w:val="28"/>
          <w:lang w:val="sr-Cyrl-RS"/>
        </w:rPr>
        <w:tab/>
        <w:t>остали слични уговори</w:t>
      </w:r>
      <w:r w:rsidR="00327DDE">
        <w:rPr>
          <w:rFonts w:ascii="Arial" w:hAnsi="Arial" w:cs="Arial"/>
          <w:sz w:val="28"/>
          <w:szCs w:val="28"/>
          <w:lang w:val="sr-Cyrl-RS"/>
        </w:rPr>
        <w:t>,</w:t>
      </w:r>
    </w:p>
    <w:p w14:paraId="3AF50B8D" w14:textId="215BB732" w:rsidR="00B6616D" w:rsidRPr="00E35277" w:rsidRDefault="00B6616D" w:rsidP="006F4848">
      <w:pPr>
        <w:jc w:val="both"/>
        <w:rPr>
          <w:rFonts w:ascii="Arial" w:hAnsi="Arial" w:cs="Arial"/>
          <w:sz w:val="28"/>
          <w:szCs w:val="28"/>
          <w:lang w:val="sr-Cyrl-RS"/>
        </w:rPr>
      </w:pP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Pr="00E35277">
        <w:rPr>
          <w:rFonts w:ascii="Arial" w:hAnsi="Arial" w:cs="Arial"/>
          <w:sz w:val="28"/>
          <w:szCs w:val="28"/>
          <w:lang w:val="sr-Cyrl-RS"/>
        </w:rPr>
        <w:tab/>
        <w:t>–</w:t>
      </w:r>
      <w:r w:rsidRPr="00E35277">
        <w:rPr>
          <w:rFonts w:ascii="Arial" w:hAnsi="Arial" w:cs="Arial"/>
          <w:sz w:val="28"/>
          <w:szCs w:val="28"/>
          <w:lang w:val="sr-Cyrl-RS"/>
        </w:rPr>
        <w:tab/>
        <w:t>уговори који се односе на злато слични уговорима из алинеја од прве до пете ов</w:t>
      </w:r>
      <w:r w:rsidR="00342F82">
        <w:rPr>
          <w:rFonts w:ascii="Arial" w:hAnsi="Arial" w:cs="Arial"/>
          <w:sz w:val="28"/>
          <w:szCs w:val="28"/>
          <w:lang w:val="sr-Cyrl-RS"/>
        </w:rPr>
        <w:t>е тачке</w:t>
      </w:r>
      <w:r w:rsidRPr="00E35277">
        <w:rPr>
          <w:rFonts w:ascii="Arial" w:hAnsi="Arial" w:cs="Arial"/>
          <w:sz w:val="28"/>
          <w:szCs w:val="28"/>
          <w:lang w:val="sr-Cyrl-RS"/>
        </w:rPr>
        <w:t>.</w:t>
      </w:r>
    </w:p>
    <w:p w14:paraId="65C8F5B7" w14:textId="77777777" w:rsidR="00B6616D" w:rsidRPr="00E35277" w:rsidRDefault="00B6616D" w:rsidP="006F4848">
      <w:pPr>
        <w:pStyle w:val="Default"/>
        <w:jc w:val="both"/>
        <w:rPr>
          <w:rFonts w:ascii="Arial" w:hAnsi="Arial" w:cs="Arial"/>
          <w:color w:val="auto"/>
          <w:sz w:val="28"/>
          <w:szCs w:val="28"/>
          <w:lang w:val="sr-Cyrl-RS"/>
        </w:rPr>
      </w:pPr>
    </w:p>
    <w:p w14:paraId="698750FC" w14:textId="1EA18577" w:rsidR="00B6616D" w:rsidRPr="00E35277" w:rsidRDefault="00B6616D" w:rsidP="006F4848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  <w:lang w:val="sr-Cyrl-RS"/>
        </w:rPr>
      </w:pPr>
      <w:r w:rsidRPr="00E35277">
        <w:rPr>
          <w:rFonts w:ascii="Arial" w:hAnsi="Arial" w:cs="Arial"/>
          <w:sz w:val="28"/>
          <w:szCs w:val="28"/>
          <w:lang w:val="sr-Cyrl-RS"/>
        </w:rPr>
        <w:tab/>
        <w:t>3.</w:t>
      </w:r>
      <w:r w:rsidRPr="00E35277">
        <w:rPr>
          <w:rFonts w:ascii="Arial" w:hAnsi="Arial" w:cs="Arial"/>
          <w:sz w:val="28"/>
          <w:szCs w:val="28"/>
          <w:lang w:val="sr-Cyrl-RS"/>
        </w:rPr>
        <w:tab/>
        <w:t xml:space="preserve">Уговори чије су карактеристике сличне уговорима из </w:t>
      </w:r>
      <w:proofErr w:type="spellStart"/>
      <w:r w:rsidR="00342F82">
        <w:rPr>
          <w:rFonts w:ascii="Arial" w:hAnsi="Arial" w:cs="Arial"/>
          <w:sz w:val="28"/>
          <w:szCs w:val="28"/>
          <w:lang w:val="sr-Cyrl-RS"/>
        </w:rPr>
        <w:t>тач</w:t>
      </w:r>
      <w:proofErr w:type="spellEnd"/>
      <w:r w:rsidR="00342F82">
        <w:rPr>
          <w:rFonts w:ascii="Arial" w:hAnsi="Arial" w:cs="Arial"/>
          <w:sz w:val="28"/>
          <w:szCs w:val="28"/>
          <w:lang w:val="sr-Cyrl-RS"/>
        </w:rPr>
        <w:t>.</w:t>
      </w:r>
      <w:r w:rsidR="00342F82"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  <w:r w:rsidRPr="00E35277">
        <w:rPr>
          <w:rFonts w:ascii="Arial" w:hAnsi="Arial" w:cs="Arial"/>
          <w:sz w:val="28"/>
          <w:szCs w:val="28"/>
          <w:lang w:val="sr-Cyrl-RS"/>
        </w:rPr>
        <w:t>1. и 2. овог прилога</w:t>
      </w:r>
      <w:r w:rsidR="00342F82">
        <w:rPr>
          <w:rFonts w:ascii="Arial" w:hAnsi="Arial" w:cs="Arial"/>
          <w:sz w:val="28"/>
          <w:szCs w:val="28"/>
          <w:lang w:val="sr-Cyrl-RS"/>
        </w:rPr>
        <w:t>,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а односе се на друге предмете уговора, укључујући и индексе</w:t>
      </w:r>
      <w:r w:rsidR="00C77313">
        <w:rPr>
          <w:rFonts w:ascii="Arial" w:hAnsi="Arial" w:cs="Arial"/>
          <w:sz w:val="28"/>
          <w:szCs w:val="28"/>
          <w:lang w:val="sr-Cyrl-RS"/>
        </w:rPr>
        <w:t xml:space="preserve"> су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: </w:t>
      </w:r>
    </w:p>
    <w:p w14:paraId="073AB5C8" w14:textId="77777777" w:rsidR="00B6616D" w:rsidRPr="00E35277" w:rsidRDefault="00B6616D" w:rsidP="006F4848">
      <w:pPr>
        <w:pStyle w:val="Default"/>
        <w:jc w:val="both"/>
        <w:rPr>
          <w:rFonts w:ascii="Arial" w:hAnsi="Arial" w:cs="Arial"/>
          <w:color w:val="auto"/>
          <w:sz w:val="28"/>
          <w:szCs w:val="28"/>
          <w:lang w:val="sr-Cyrl-RS"/>
        </w:rPr>
      </w:pPr>
    </w:p>
    <w:p w14:paraId="725C7226" w14:textId="6930FD7B" w:rsidR="00B6616D" w:rsidRDefault="00B6616D" w:rsidP="006F4848">
      <w:pPr>
        <w:jc w:val="both"/>
        <w:rPr>
          <w:rFonts w:ascii="Arial" w:hAnsi="Arial" w:cs="Arial"/>
          <w:sz w:val="28"/>
          <w:szCs w:val="28"/>
          <w:lang w:val="sr-Cyrl-RS"/>
        </w:rPr>
      </w:pP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Pr="00E35277">
        <w:rPr>
          <w:rFonts w:ascii="Arial" w:hAnsi="Arial" w:cs="Arial"/>
          <w:sz w:val="28"/>
          <w:szCs w:val="28"/>
          <w:lang w:val="sr-Cyrl-RS"/>
        </w:rPr>
        <w:tab/>
        <w:t>–</w:t>
      </w:r>
      <w:r w:rsidRPr="00E35277">
        <w:rPr>
          <w:rFonts w:ascii="Arial" w:hAnsi="Arial" w:cs="Arial"/>
          <w:sz w:val="28"/>
          <w:szCs w:val="28"/>
          <w:lang w:val="sr-Cyrl-RS"/>
        </w:rPr>
        <w:tab/>
        <w:t xml:space="preserve">опције, </w:t>
      </w:r>
      <w:proofErr w:type="spellStart"/>
      <w:r w:rsidRPr="00E35277">
        <w:rPr>
          <w:rFonts w:ascii="Arial" w:hAnsi="Arial" w:cs="Arial"/>
          <w:sz w:val="28"/>
          <w:szCs w:val="28"/>
          <w:lang w:val="sr-Cyrl-RS"/>
        </w:rPr>
        <w:t>фјучерс</w:t>
      </w:r>
      <w:r w:rsidR="00E326B9">
        <w:rPr>
          <w:rFonts w:ascii="Arial" w:hAnsi="Arial" w:cs="Arial"/>
          <w:sz w:val="28"/>
          <w:szCs w:val="28"/>
          <w:lang w:val="sr-Cyrl-RS"/>
        </w:rPr>
        <w:t>и</w:t>
      </w:r>
      <w:proofErr w:type="spellEnd"/>
      <w:r w:rsidRPr="00E35277">
        <w:rPr>
          <w:rFonts w:ascii="Arial" w:hAnsi="Arial" w:cs="Arial"/>
          <w:sz w:val="28"/>
          <w:szCs w:val="28"/>
          <w:lang w:val="sr-Cyrl-RS"/>
        </w:rPr>
        <w:t xml:space="preserve">, </w:t>
      </w:r>
      <w:proofErr w:type="spellStart"/>
      <w:r w:rsidRPr="00E35277">
        <w:rPr>
          <w:rFonts w:ascii="Arial" w:hAnsi="Arial" w:cs="Arial"/>
          <w:sz w:val="28"/>
          <w:szCs w:val="28"/>
          <w:lang w:val="sr-Cyrl-RS"/>
        </w:rPr>
        <w:t>своп</w:t>
      </w:r>
      <w:r w:rsidR="00E326B9">
        <w:rPr>
          <w:rFonts w:ascii="Arial" w:hAnsi="Arial" w:cs="Arial"/>
          <w:sz w:val="28"/>
          <w:szCs w:val="28"/>
          <w:lang w:val="sr-Cyrl-RS"/>
        </w:rPr>
        <w:t>ови</w:t>
      </w:r>
      <w:proofErr w:type="spellEnd"/>
      <w:r w:rsidRPr="00E35277">
        <w:rPr>
          <w:rFonts w:ascii="Arial" w:hAnsi="Arial" w:cs="Arial"/>
          <w:sz w:val="28"/>
          <w:szCs w:val="28"/>
          <w:lang w:val="sr-Cyrl-RS"/>
        </w:rPr>
        <w:t xml:space="preserve">, </w:t>
      </w:r>
      <w:r w:rsidR="00E326B9">
        <w:rPr>
          <w:rFonts w:ascii="Arial" w:hAnsi="Arial" w:cs="Arial"/>
          <w:sz w:val="28"/>
          <w:szCs w:val="28"/>
          <w:lang w:val="sr-Cyrl-RS"/>
        </w:rPr>
        <w:t xml:space="preserve">каматни </w:t>
      </w:r>
      <w:proofErr w:type="spellStart"/>
      <w:r w:rsidRPr="00E35277">
        <w:rPr>
          <w:rFonts w:ascii="Arial" w:hAnsi="Arial" w:cs="Arial"/>
          <w:sz w:val="28"/>
          <w:szCs w:val="28"/>
          <w:lang w:val="sr-Cyrl-RS"/>
        </w:rPr>
        <w:t>форвард</w:t>
      </w:r>
      <w:r w:rsidR="00E326B9">
        <w:rPr>
          <w:rFonts w:ascii="Arial" w:hAnsi="Arial" w:cs="Arial"/>
          <w:sz w:val="28"/>
          <w:szCs w:val="28"/>
          <w:lang w:val="sr-Cyrl-RS"/>
        </w:rPr>
        <w:t>и</w:t>
      </w:r>
      <w:proofErr w:type="spellEnd"/>
      <w:r w:rsidRPr="00E35277">
        <w:rPr>
          <w:rFonts w:ascii="Arial" w:hAnsi="Arial" w:cs="Arial"/>
          <w:sz w:val="28"/>
          <w:szCs w:val="28"/>
          <w:lang w:val="sr-Cyrl-RS"/>
        </w:rPr>
        <w:t xml:space="preserve"> и сви други уговори</w:t>
      </w:r>
      <w:r w:rsidR="003E75E0">
        <w:rPr>
          <w:rFonts w:ascii="Arial" w:hAnsi="Arial" w:cs="Arial"/>
          <w:sz w:val="28"/>
          <w:szCs w:val="28"/>
          <w:lang w:val="sr-Cyrl-RS"/>
        </w:rPr>
        <w:t xml:space="preserve"> о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  <w:r w:rsidR="009D3565">
        <w:rPr>
          <w:rFonts w:ascii="Arial" w:hAnsi="Arial" w:cs="Arial"/>
          <w:sz w:val="28"/>
          <w:szCs w:val="28"/>
          <w:lang w:val="sr-Cyrl-RS"/>
        </w:rPr>
        <w:t>деривати</w:t>
      </w:r>
      <w:r w:rsidR="003E75E0">
        <w:rPr>
          <w:rFonts w:ascii="Arial" w:hAnsi="Arial" w:cs="Arial"/>
          <w:sz w:val="28"/>
          <w:szCs w:val="28"/>
          <w:lang w:val="sr-Cyrl-RS"/>
        </w:rPr>
        <w:t>ма</w:t>
      </w:r>
      <w:r w:rsidR="009D3565"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  <w:r w:rsidRPr="00E35277">
        <w:rPr>
          <w:rFonts w:ascii="Arial" w:hAnsi="Arial" w:cs="Arial"/>
          <w:sz w:val="28"/>
          <w:szCs w:val="28"/>
          <w:lang w:val="sr-Cyrl-RS"/>
        </w:rPr>
        <w:t>који се односе на хартије од вредности, валуте, каматне стопе</w:t>
      </w:r>
      <w:r w:rsidR="009D3565">
        <w:rPr>
          <w:rFonts w:ascii="Arial" w:hAnsi="Arial" w:cs="Arial"/>
          <w:sz w:val="28"/>
          <w:szCs w:val="28"/>
          <w:lang w:val="sr-Cyrl-RS"/>
        </w:rPr>
        <w:t xml:space="preserve"> или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приносе</w:t>
      </w:r>
      <w:r w:rsidR="009D3565">
        <w:rPr>
          <w:rFonts w:ascii="Arial" w:hAnsi="Arial" w:cs="Arial"/>
          <w:sz w:val="28"/>
          <w:szCs w:val="28"/>
          <w:lang w:val="sr-Cyrl-RS"/>
        </w:rPr>
        <w:t>,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  <w:r w:rsidR="009D3565">
        <w:rPr>
          <w:rFonts w:ascii="Arial" w:hAnsi="Arial" w:cs="Arial"/>
          <w:sz w:val="28"/>
          <w:szCs w:val="28"/>
          <w:lang w:val="sr-Cyrl-RS"/>
        </w:rPr>
        <w:t>емисионе јединице</w:t>
      </w:r>
      <w:r w:rsidR="009048A0">
        <w:rPr>
          <w:rFonts w:ascii="Arial" w:hAnsi="Arial" w:cs="Arial"/>
          <w:sz w:val="28"/>
          <w:szCs w:val="28"/>
          <w:lang w:val="sr-Cyrl-RS"/>
        </w:rPr>
        <w:t xml:space="preserve"> 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или друге деривате, </w:t>
      </w:r>
      <w:r w:rsidR="009D3565">
        <w:rPr>
          <w:rFonts w:ascii="Arial" w:hAnsi="Arial" w:cs="Arial"/>
          <w:sz w:val="28"/>
          <w:szCs w:val="28"/>
          <w:lang w:val="sr-Cyrl-RS"/>
        </w:rPr>
        <w:t>финансијске</w:t>
      </w:r>
      <w:r w:rsidR="009D3565"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индексе или </w:t>
      </w:r>
      <w:r w:rsidR="009D3565">
        <w:rPr>
          <w:rFonts w:ascii="Arial" w:hAnsi="Arial" w:cs="Arial"/>
          <w:sz w:val="28"/>
          <w:szCs w:val="28"/>
          <w:lang w:val="sr-Cyrl-RS"/>
        </w:rPr>
        <w:t xml:space="preserve">финансијске </w:t>
      </w:r>
      <w:r w:rsidR="009048A0">
        <w:rPr>
          <w:rFonts w:ascii="Arial" w:hAnsi="Arial" w:cs="Arial"/>
          <w:sz w:val="28"/>
          <w:szCs w:val="28"/>
          <w:lang w:val="sr-Cyrl-RS"/>
        </w:rPr>
        <w:t>мере,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  <w:r w:rsidR="005E621B" w:rsidRPr="00E35277">
        <w:rPr>
          <w:rFonts w:ascii="Arial" w:hAnsi="Arial" w:cs="Arial"/>
          <w:sz w:val="28"/>
          <w:szCs w:val="28"/>
          <w:lang w:val="sr-Cyrl-RS"/>
        </w:rPr>
        <w:t>кој</w:t>
      </w:r>
      <w:r w:rsidR="009048A0">
        <w:rPr>
          <w:rFonts w:ascii="Arial" w:hAnsi="Arial" w:cs="Arial"/>
          <w:sz w:val="28"/>
          <w:szCs w:val="28"/>
          <w:lang w:val="sr-Cyrl-RS"/>
        </w:rPr>
        <w:t>и се могу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  <w:r w:rsidR="009048A0">
        <w:rPr>
          <w:rFonts w:ascii="Arial" w:hAnsi="Arial" w:cs="Arial"/>
          <w:sz w:val="28"/>
          <w:szCs w:val="28"/>
          <w:lang w:val="sr-Cyrl-RS"/>
        </w:rPr>
        <w:t>на</w:t>
      </w:r>
      <w:r w:rsidRPr="00E35277">
        <w:rPr>
          <w:rFonts w:ascii="Arial" w:hAnsi="Arial" w:cs="Arial"/>
          <w:sz w:val="28"/>
          <w:szCs w:val="28"/>
          <w:lang w:val="sr-Cyrl-RS"/>
        </w:rPr>
        <w:t>мир</w:t>
      </w:r>
      <w:r w:rsidR="009048A0">
        <w:rPr>
          <w:rFonts w:ascii="Arial" w:hAnsi="Arial" w:cs="Arial"/>
          <w:sz w:val="28"/>
          <w:szCs w:val="28"/>
          <w:lang w:val="sr-Cyrl-RS"/>
        </w:rPr>
        <w:t>ити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физичк</w:t>
      </w:r>
      <w:r w:rsidR="009048A0">
        <w:rPr>
          <w:rFonts w:ascii="Arial" w:hAnsi="Arial" w:cs="Arial"/>
          <w:sz w:val="28"/>
          <w:szCs w:val="28"/>
          <w:lang w:val="sr-Cyrl-RS"/>
        </w:rPr>
        <w:t xml:space="preserve">и 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или у </w:t>
      </w:r>
      <w:r w:rsidR="009048A0">
        <w:rPr>
          <w:rFonts w:ascii="Arial" w:hAnsi="Arial" w:cs="Arial"/>
          <w:sz w:val="28"/>
          <w:szCs w:val="28"/>
          <w:lang w:val="sr-Cyrl-RS"/>
        </w:rPr>
        <w:t>новцу</w:t>
      </w:r>
      <w:r w:rsidR="00342F82">
        <w:rPr>
          <w:rFonts w:ascii="Arial" w:hAnsi="Arial" w:cs="Arial"/>
          <w:sz w:val="28"/>
          <w:szCs w:val="28"/>
          <w:lang w:val="sr-Cyrl-RS"/>
        </w:rPr>
        <w:t>,</w:t>
      </w:r>
    </w:p>
    <w:p w14:paraId="5F941A5B" w14:textId="1DEF4CDD" w:rsidR="00B6616D" w:rsidRDefault="00B6616D" w:rsidP="006F4848">
      <w:pPr>
        <w:jc w:val="both"/>
        <w:rPr>
          <w:rFonts w:ascii="Arial" w:hAnsi="Arial" w:cs="Arial"/>
          <w:sz w:val="28"/>
          <w:szCs w:val="28"/>
          <w:lang w:val="sr-Cyrl-RS"/>
        </w:rPr>
      </w:pP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Pr="00E35277">
        <w:rPr>
          <w:rFonts w:ascii="Arial" w:hAnsi="Arial" w:cs="Arial"/>
          <w:sz w:val="28"/>
          <w:szCs w:val="28"/>
          <w:lang w:val="sr-Cyrl-RS"/>
        </w:rPr>
        <w:tab/>
        <w:t>–</w:t>
      </w:r>
      <w:r w:rsidRPr="00E35277">
        <w:rPr>
          <w:rFonts w:ascii="Arial" w:hAnsi="Arial" w:cs="Arial"/>
          <w:sz w:val="28"/>
          <w:szCs w:val="28"/>
          <w:lang w:val="sr-Cyrl-RS"/>
        </w:rPr>
        <w:tab/>
        <w:t xml:space="preserve">опције, </w:t>
      </w:r>
      <w:proofErr w:type="spellStart"/>
      <w:r w:rsidRPr="00E35277">
        <w:rPr>
          <w:rFonts w:ascii="Arial" w:hAnsi="Arial" w:cs="Arial"/>
          <w:sz w:val="28"/>
          <w:szCs w:val="28"/>
          <w:lang w:val="sr-Cyrl-RS"/>
        </w:rPr>
        <w:t>фјучерс</w:t>
      </w:r>
      <w:r w:rsidR="003E75E0">
        <w:rPr>
          <w:rFonts w:ascii="Arial" w:hAnsi="Arial" w:cs="Arial"/>
          <w:sz w:val="28"/>
          <w:szCs w:val="28"/>
          <w:lang w:val="sr-Cyrl-RS"/>
        </w:rPr>
        <w:t>и</w:t>
      </w:r>
      <w:proofErr w:type="spellEnd"/>
      <w:r w:rsidRPr="00E35277">
        <w:rPr>
          <w:rFonts w:ascii="Arial" w:hAnsi="Arial" w:cs="Arial"/>
          <w:sz w:val="28"/>
          <w:szCs w:val="28"/>
          <w:lang w:val="sr-Cyrl-RS"/>
        </w:rPr>
        <w:t xml:space="preserve">, </w:t>
      </w:r>
      <w:proofErr w:type="spellStart"/>
      <w:r w:rsidRPr="00E35277">
        <w:rPr>
          <w:rFonts w:ascii="Arial" w:hAnsi="Arial" w:cs="Arial"/>
          <w:sz w:val="28"/>
          <w:szCs w:val="28"/>
          <w:lang w:val="sr-Cyrl-RS"/>
        </w:rPr>
        <w:t>своп</w:t>
      </w:r>
      <w:r w:rsidR="00E326B9">
        <w:rPr>
          <w:rFonts w:ascii="Arial" w:hAnsi="Arial" w:cs="Arial"/>
          <w:sz w:val="28"/>
          <w:szCs w:val="28"/>
          <w:lang w:val="sr-Cyrl-RS"/>
        </w:rPr>
        <w:t>ови</w:t>
      </w:r>
      <w:proofErr w:type="spellEnd"/>
      <w:r w:rsidRPr="00E35277">
        <w:rPr>
          <w:rFonts w:ascii="Arial" w:hAnsi="Arial" w:cs="Arial"/>
          <w:sz w:val="28"/>
          <w:szCs w:val="28"/>
          <w:lang w:val="sr-Cyrl-RS"/>
        </w:rPr>
        <w:t xml:space="preserve">, </w:t>
      </w:r>
      <w:proofErr w:type="spellStart"/>
      <w:r w:rsidRPr="00E35277">
        <w:rPr>
          <w:rFonts w:ascii="Arial" w:hAnsi="Arial" w:cs="Arial"/>
          <w:sz w:val="28"/>
          <w:szCs w:val="28"/>
          <w:lang w:val="sr-Cyrl-RS"/>
        </w:rPr>
        <w:t>форвард</w:t>
      </w:r>
      <w:r w:rsidR="00E326B9">
        <w:rPr>
          <w:rFonts w:ascii="Arial" w:hAnsi="Arial" w:cs="Arial"/>
          <w:sz w:val="28"/>
          <w:szCs w:val="28"/>
          <w:lang w:val="sr-Cyrl-RS"/>
        </w:rPr>
        <w:t>и</w:t>
      </w:r>
      <w:proofErr w:type="spellEnd"/>
      <w:r w:rsidRPr="00E35277">
        <w:rPr>
          <w:rFonts w:ascii="Arial" w:hAnsi="Arial" w:cs="Arial"/>
          <w:sz w:val="28"/>
          <w:szCs w:val="28"/>
          <w:lang w:val="sr-Cyrl-RS"/>
        </w:rPr>
        <w:t xml:space="preserve"> и сви други уговори </w:t>
      </w:r>
      <w:r w:rsidR="003E75E0">
        <w:rPr>
          <w:rFonts w:ascii="Arial" w:hAnsi="Arial" w:cs="Arial"/>
          <w:sz w:val="28"/>
          <w:szCs w:val="28"/>
          <w:lang w:val="sr-Cyrl-RS"/>
        </w:rPr>
        <w:t>о</w:t>
      </w:r>
      <w:r w:rsidR="003E75E0"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  <w:r w:rsidR="003E75E0">
        <w:rPr>
          <w:rFonts w:ascii="Arial" w:hAnsi="Arial" w:cs="Arial"/>
          <w:sz w:val="28"/>
          <w:szCs w:val="28"/>
          <w:lang w:val="sr-Cyrl-RS"/>
        </w:rPr>
        <w:t>дериватима</w:t>
      </w:r>
      <w:r w:rsidR="003E75E0"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  <w:r w:rsidRPr="00E35277">
        <w:rPr>
          <w:rFonts w:ascii="Arial" w:hAnsi="Arial" w:cs="Arial"/>
          <w:sz w:val="28"/>
          <w:szCs w:val="28"/>
          <w:lang w:val="sr-Cyrl-RS"/>
        </w:rPr>
        <w:t>који се односе на робу</w:t>
      </w:r>
      <w:r w:rsidR="009048A0">
        <w:rPr>
          <w:rFonts w:ascii="Arial" w:hAnsi="Arial" w:cs="Arial"/>
          <w:sz w:val="28"/>
          <w:szCs w:val="28"/>
          <w:lang w:val="sr-Cyrl-RS"/>
        </w:rPr>
        <w:t xml:space="preserve"> и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  <w:r w:rsidR="003E75E0">
        <w:rPr>
          <w:rFonts w:ascii="Arial" w:hAnsi="Arial" w:cs="Arial"/>
          <w:sz w:val="28"/>
          <w:szCs w:val="28"/>
          <w:lang w:val="sr-Cyrl-RS"/>
        </w:rPr>
        <w:t>који морају бити</w:t>
      </w:r>
      <w:r w:rsidR="009048A0">
        <w:rPr>
          <w:rFonts w:ascii="Arial" w:hAnsi="Arial" w:cs="Arial"/>
          <w:sz w:val="28"/>
          <w:szCs w:val="28"/>
          <w:lang w:val="sr-Cyrl-RS"/>
        </w:rPr>
        <w:t xml:space="preserve"> намирени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у </w:t>
      </w:r>
      <w:r w:rsidR="009048A0">
        <w:rPr>
          <w:rFonts w:ascii="Arial" w:hAnsi="Arial" w:cs="Arial"/>
          <w:sz w:val="28"/>
          <w:szCs w:val="28"/>
          <w:lang w:val="sr-Cyrl-RS"/>
        </w:rPr>
        <w:t>новцу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или могу бити</w:t>
      </w:r>
      <w:r w:rsidR="009048A0">
        <w:rPr>
          <w:rFonts w:ascii="Arial" w:hAnsi="Arial" w:cs="Arial"/>
          <w:sz w:val="28"/>
          <w:szCs w:val="28"/>
          <w:lang w:val="sr-Cyrl-RS"/>
        </w:rPr>
        <w:t xml:space="preserve"> намирени у новцу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на захтев једне од уговорних страна</w:t>
      </w:r>
      <w:r w:rsidR="00342F82">
        <w:rPr>
          <w:rFonts w:ascii="Arial" w:hAnsi="Arial" w:cs="Arial"/>
          <w:sz w:val="28"/>
          <w:szCs w:val="28"/>
          <w:lang w:val="sr-Cyrl-RS"/>
        </w:rPr>
        <w:t>,</w:t>
      </w:r>
      <w:r w:rsidR="003E75E0">
        <w:rPr>
          <w:rFonts w:ascii="Arial" w:hAnsi="Arial" w:cs="Arial"/>
          <w:sz w:val="28"/>
          <w:szCs w:val="28"/>
          <w:lang w:val="sr-Cyrl-RS"/>
        </w:rPr>
        <w:t xml:space="preserve"> </w:t>
      </w:r>
      <w:r w:rsidR="009048A0">
        <w:rPr>
          <w:rFonts w:ascii="Arial" w:hAnsi="Arial" w:cs="Arial"/>
          <w:sz w:val="28"/>
          <w:szCs w:val="28"/>
          <w:lang w:val="sr-Cyrl-RS"/>
        </w:rPr>
        <w:t xml:space="preserve">осим у случају </w:t>
      </w:r>
      <w:r w:rsidR="009048A0" w:rsidRPr="009048A0">
        <w:rPr>
          <w:rFonts w:ascii="Arial" w:hAnsi="Arial" w:cs="Arial"/>
          <w:sz w:val="28"/>
          <w:szCs w:val="28"/>
          <w:lang w:val="sr-Cyrl-RS"/>
        </w:rPr>
        <w:t>неизвршења обавеза или другог разлога за раскид уговора</w:t>
      </w:r>
      <w:r w:rsidR="00FE5F13">
        <w:rPr>
          <w:rFonts w:ascii="Arial" w:hAnsi="Arial" w:cs="Arial"/>
          <w:sz w:val="28"/>
          <w:szCs w:val="28"/>
          <w:lang w:val="sr-Cyrl-RS"/>
        </w:rPr>
        <w:t>,</w:t>
      </w:r>
    </w:p>
    <w:p w14:paraId="4FC40D51" w14:textId="0B6F1A2F" w:rsidR="00B6616D" w:rsidRDefault="00B6616D" w:rsidP="006F4848">
      <w:pPr>
        <w:jc w:val="both"/>
        <w:rPr>
          <w:rFonts w:ascii="Arial" w:hAnsi="Arial" w:cs="Arial"/>
          <w:sz w:val="28"/>
          <w:szCs w:val="28"/>
          <w:lang w:val="sr-Cyrl-RS"/>
        </w:rPr>
      </w:pP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Pr="00E35277">
        <w:rPr>
          <w:rFonts w:ascii="Arial" w:hAnsi="Arial" w:cs="Arial"/>
          <w:sz w:val="28"/>
          <w:szCs w:val="28"/>
          <w:lang w:val="sr-Cyrl-RS"/>
        </w:rPr>
        <w:tab/>
        <w:t>–</w:t>
      </w:r>
      <w:r w:rsidRPr="00E35277">
        <w:rPr>
          <w:rFonts w:ascii="Arial" w:hAnsi="Arial" w:cs="Arial"/>
          <w:sz w:val="28"/>
          <w:szCs w:val="28"/>
          <w:lang w:val="sr-Cyrl-RS"/>
        </w:rPr>
        <w:tab/>
        <w:t xml:space="preserve">опције, </w:t>
      </w:r>
      <w:proofErr w:type="spellStart"/>
      <w:r w:rsidRPr="00E35277">
        <w:rPr>
          <w:rFonts w:ascii="Arial" w:hAnsi="Arial" w:cs="Arial"/>
          <w:sz w:val="28"/>
          <w:szCs w:val="28"/>
          <w:lang w:val="sr-Cyrl-RS"/>
        </w:rPr>
        <w:t>фјучерс</w:t>
      </w:r>
      <w:r w:rsidR="00E326B9">
        <w:rPr>
          <w:rFonts w:ascii="Arial" w:hAnsi="Arial" w:cs="Arial"/>
          <w:sz w:val="28"/>
          <w:szCs w:val="28"/>
          <w:lang w:val="sr-Cyrl-RS"/>
        </w:rPr>
        <w:t>и</w:t>
      </w:r>
      <w:proofErr w:type="spellEnd"/>
      <w:r w:rsidRPr="00E35277">
        <w:rPr>
          <w:rFonts w:ascii="Arial" w:hAnsi="Arial" w:cs="Arial"/>
          <w:sz w:val="28"/>
          <w:szCs w:val="28"/>
          <w:lang w:val="sr-Cyrl-RS"/>
        </w:rPr>
        <w:t xml:space="preserve">, </w:t>
      </w:r>
      <w:proofErr w:type="spellStart"/>
      <w:r w:rsidRPr="00E35277">
        <w:rPr>
          <w:rFonts w:ascii="Arial" w:hAnsi="Arial" w:cs="Arial"/>
          <w:sz w:val="28"/>
          <w:szCs w:val="28"/>
          <w:lang w:val="sr-Cyrl-RS"/>
        </w:rPr>
        <w:t>своп</w:t>
      </w:r>
      <w:r w:rsidR="00E326B9">
        <w:rPr>
          <w:rFonts w:ascii="Arial" w:hAnsi="Arial" w:cs="Arial"/>
          <w:sz w:val="28"/>
          <w:szCs w:val="28"/>
          <w:lang w:val="sr-Cyrl-RS"/>
        </w:rPr>
        <w:t>ови</w:t>
      </w:r>
      <w:proofErr w:type="spellEnd"/>
      <w:r w:rsidRPr="00E35277">
        <w:rPr>
          <w:rFonts w:ascii="Arial" w:hAnsi="Arial" w:cs="Arial"/>
          <w:sz w:val="28"/>
          <w:szCs w:val="28"/>
          <w:lang w:val="sr-Cyrl-RS"/>
        </w:rPr>
        <w:t xml:space="preserve"> и сви други уговори </w:t>
      </w:r>
      <w:r w:rsidR="003E75E0">
        <w:rPr>
          <w:rFonts w:ascii="Arial" w:hAnsi="Arial" w:cs="Arial"/>
          <w:sz w:val="28"/>
          <w:szCs w:val="28"/>
          <w:lang w:val="sr-Cyrl-RS"/>
        </w:rPr>
        <w:t xml:space="preserve">о дериватима </w:t>
      </w:r>
      <w:r w:rsidRPr="00E35277">
        <w:rPr>
          <w:rFonts w:ascii="Arial" w:hAnsi="Arial" w:cs="Arial"/>
          <w:sz w:val="28"/>
          <w:szCs w:val="28"/>
          <w:lang w:val="sr-Cyrl-RS"/>
        </w:rPr>
        <w:t>који се односе на робу</w:t>
      </w:r>
      <w:r w:rsidR="00E326B9">
        <w:rPr>
          <w:rFonts w:ascii="Arial" w:hAnsi="Arial" w:cs="Arial"/>
          <w:sz w:val="28"/>
          <w:szCs w:val="28"/>
          <w:lang w:val="sr-Cyrl-RS"/>
        </w:rPr>
        <w:t>,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  <w:r w:rsidR="009048A0" w:rsidRPr="00E35277">
        <w:rPr>
          <w:rFonts w:ascii="Arial" w:hAnsi="Arial" w:cs="Arial"/>
          <w:sz w:val="28"/>
          <w:szCs w:val="28"/>
          <w:lang w:val="sr-Cyrl-RS"/>
        </w:rPr>
        <w:t>кој</w:t>
      </w:r>
      <w:r w:rsidR="009048A0">
        <w:rPr>
          <w:rFonts w:ascii="Arial" w:hAnsi="Arial" w:cs="Arial"/>
          <w:sz w:val="28"/>
          <w:szCs w:val="28"/>
          <w:lang w:val="sr-Cyrl-RS"/>
        </w:rPr>
        <w:t>и се могу</w:t>
      </w:r>
      <w:r w:rsidR="009048A0"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  <w:r w:rsidR="009048A0">
        <w:rPr>
          <w:rFonts w:ascii="Arial" w:hAnsi="Arial" w:cs="Arial"/>
          <w:sz w:val="28"/>
          <w:szCs w:val="28"/>
          <w:lang w:val="sr-Cyrl-RS"/>
        </w:rPr>
        <w:t>на</w:t>
      </w:r>
      <w:r w:rsidR="009048A0" w:rsidRPr="00E35277">
        <w:rPr>
          <w:rFonts w:ascii="Arial" w:hAnsi="Arial" w:cs="Arial"/>
          <w:sz w:val="28"/>
          <w:szCs w:val="28"/>
          <w:lang w:val="sr-Cyrl-RS"/>
        </w:rPr>
        <w:t>мир</w:t>
      </w:r>
      <w:r w:rsidR="009048A0">
        <w:rPr>
          <w:rFonts w:ascii="Arial" w:hAnsi="Arial" w:cs="Arial"/>
          <w:sz w:val="28"/>
          <w:szCs w:val="28"/>
          <w:lang w:val="sr-Cyrl-RS"/>
        </w:rPr>
        <w:t>ити</w:t>
      </w:r>
      <w:r w:rsidR="009048A0"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  <w:r w:rsidRPr="00E35277">
        <w:rPr>
          <w:rFonts w:ascii="Arial" w:hAnsi="Arial" w:cs="Arial"/>
          <w:sz w:val="28"/>
          <w:szCs w:val="28"/>
          <w:lang w:val="sr-Cyrl-RS"/>
        </w:rPr>
        <w:t>физич</w:t>
      </w:r>
      <w:r w:rsidR="009048A0">
        <w:rPr>
          <w:rFonts w:ascii="Arial" w:hAnsi="Arial" w:cs="Arial"/>
          <w:sz w:val="28"/>
          <w:szCs w:val="28"/>
          <w:lang w:val="sr-Cyrl-RS"/>
        </w:rPr>
        <w:t>ки</w:t>
      </w:r>
      <w:r w:rsidRPr="00E35277">
        <w:rPr>
          <w:rFonts w:ascii="Arial" w:hAnsi="Arial" w:cs="Arial"/>
          <w:sz w:val="28"/>
          <w:szCs w:val="28"/>
          <w:lang w:val="sr-Cyrl-RS"/>
        </w:rPr>
        <w:t>, под условом да с</w:t>
      </w:r>
      <w:r w:rsidR="009048A0">
        <w:rPr>
          <w:rFonts w:ascii="Arial" w:hAnsi="Arial" w:cs="Arial"/>
          <w:sz w:val="28"/>
          <w:szCs w:val="28"/>
          <w:lang w:val="sr-Cyrl-RS"/>
        </w:rPr>
        <w:t>у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  <w:r w:rsidR="009048A0">
        <w:rPr>
          <w:rFonts w:ascii="Arial" w:hAnsi="Arial" w:cs="Arial"/>
          <w:sz w:val="28"/>
          <w:szCs w:val="28"/>
          <w:lang w:val="sr-Cyrl-RS"/>
        </w:rPr>
        <w:t>предмет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трг</w:t>
      </w:r>
      <w:r w:rsidR="009048A0">
        <w:rPr>
          <w:rFonts w:ascii="Arial" w:hAnsi="Arial" w:cs="Arial"/>
          <w:sz w:val="28"/>
          <w:szCs w:val="28"/>
          <w:lang w:val="sr-Cyrl-RS"/>
        </w:rPr>
        <w:t>овања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  <w:r w:rsidR="009048A0">
        <w:rPr>
          <w:rFonts w:ascii="Arial" w:hAnsi="Arial" w:cs="Arial"/>
          <w:sz w:val="28"/>
          <w:szCs w:val="28"/>
          <w:lang w:val="sr-Cyrl-RS"/>
        </w:rPr>
        <w:t>на регулисаном</w:t>
      </w:r>
      <w:r w:rsidR="00342F82">
        <w:rPr>
          <w:rFonts w:ascii="Arial" w:hAnsi="Arial" w:cs="Arial"/>
          <w:sz w:val="28"/>
          <w:szCs w:val="28"/>
          <w:lang w:val="sr-Cyrl-RS"/>
        </w:rPr>
        <w:t xml:space="preserve"> тржишту</w:t>
      </w:r>
      <w:r w:rsidR="003E75E0">
        <w:rPr>
          <w:rFonts w:ascii="Arial" w:hAnsi="Arial" w:cs="Arial"/>
          <w:sz w:val="28"/>
          <w:szCs w:val="28"/>
          <w:lang w:val="sr-Cyrl-RS"/>
        </w:rPr>
        <w:t>,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мултилатералн</w:t>
      </w:r>
      <w:r w:rsidR="009048A0">
        <w:rPr>
          <w:rFonts w:ascii="Arial" w:hAnsi="Arial" w:cs="Arial"/>
          <w:sz w:val="28"/>
          <w:szCs w:val="28"/>
          <w:lang w:val="sr-Cyrl-RS"/>
        </w:rPr>
        <w:t>ој</w:t>
      </w:r>
      <w:r w:rsidR="00342F82">
        <w:rPr>
          <w:rFonts w:ascii="Arial" w:hAnsi="Arial" w:cs="Arial"/>
          <w:sz w:val="28"/>
          <w:szCs w:val="28"/>
          <w:lang w:val="sr-Cyrl-RS"/>
        </w:rPr>
        <w:t xml:space="preserve"> </w:t>
      </w:r>
      <w:r w:rsidR="00FE5F13">
        <w:rPr>
          <w:rFonts w:ascii="Arial" w:hAnsi="Arial" w:cs="Arial"/>
          <w:sz w:val="28"/>
          <w:szCs w:val="28"/>
          <w:lang w:val="sr-Cyrl-RS"/>
        </w:rPr>
        <w:t>или организован</w:t>
      </w:r>
      <w:r w:rsidR="009048A0">
        <w:rPr>
          <w:rFonts w:ascii="Arial" w:hAnsi="Arial" w:cs="Arial"/>
          <w:sz w:val="28"/>
          <w:szCs w:val="28"/>
          <w:lang w:val="sr-Cyrl-RS"/>
        </w:rPr>
        <w:t>ој</w:t>
      </w:r>
      <w:r w:rsidR="00FE5F13">
        <w:rPr>
          <w:rFonts w:ascii="Arial" w:hAnsi="Arial" w:cs="Arial"/>
          <w:sz w:val="28"/>
          <w:szCs w:val="28"/>
          <w:lang w:val="sr-Cyrl-RS"/>
        </w:rPr>
        <w:t xml:space="preserve"> </w:t>
      </w:r>
      <w:r w:rsidR="00342F82">
        <w:rPr>
          <w:rFonts w:ascii="Arial" w:hAnsi="Arial" w:cs="Arial"/>
          <w:sz w:val="28"/>
          <w:szCs w:val="28"/>
          <w:lang w:val="sr-Cyrl-RS"/>
        </w:rPr>
        <w:t>трговачк</w:t>
      </w:r>
      <w:r w:rsidR="009048A0">
        <w:rPr>
          <w:rFonts w:ascii="Arial" w:hAnsi="Arial" w:cs="Arial"/>
          <w:sz w:val="28"/>
          <w:szCs w:val="28"/>
          <w:lang w:val="sr-Cyrl-RS"/>
        </w:rPr>
        <w:t>ој</w:t>
      </w:r>
      <w:r w:rsidR="00342F82">
        <w:rPr>
          <w:rFonts w:ascii="Arial" w:hAnsi="Arial" w:cs="Arial"/>
          <w:sz w:val="28"/>
          <w:szCs w:val="28"/>
          <w:lang w:val="sr-Cyrl-RS"/>
        </w:rPr>
        <w:t xml:space="preserve"> платформ</w:t>
      </w:r>
      <w:r w:rsidR="009048A0">
        <w:rPr>
          <w:rFonts w:ascii="Arial" w:hAnsi="Arial" w:cs="Arial"/>
          <w:sz w:val="28"/>
          <w:szCs w:val="28"/>
          <w:lang w:val="sr-Cyrl-RS"/>
        </w:rPr>
        <w:t>и</w:t>
      </w:r>
      <w:r w:rsidR="00342F82">
        <w:rPr>
          <w:rFonts w:ascii="Arial" w:hAnsi="Arial" w:cs="Arial"/>
          <w:sz w:val="28"/>
          <w:szCs w:val="28"/>
          <w:lang w:val="sr-Cyrl-RS"/>
        </w:rPr>
        <w:t>,</w:t>
      </w:r>
      <w:r w:rsidR="00FE5F13">
        <w:rPr>
          <w:rFonts w:ascii="Arial" w:hAnsi="Arial" w:cs="Arial"/>
          <w:sz w:val="28"/>
          <w:szCs w:val="28"/>
          <w:lang w:val="sr-Cyrl-RS"/>
        </w:rPr>
        <w:t xml:space="preserve"> осим </w:t>
      </w:r>
      <w:r w:rsidR="009048A0">
        <w:rPr>
          <w:rFonts w:ascii="Arial" w:hAnsi="Arial" w:cs="Arial"/>
          <w:sz w:val="28"/>
          <w:szCs w:val="28"/>
          <w:lang w:val="sr-Cyrl-RS"/>
        </w:rPr>
        <w:t xml:space="preserve">велепродајних </w:t>
      </w:r>
      <w:r w:rsidR="00FE5F13">
        <w:rPr>
          <w:rFonts w:ascii="Arial" w:hAnsi="Arial" w:cs="Arial"/>
          <w:sz w:val="28"/>
          <w:szCs w:val="28"/>
          <w:lang w:val="sr-Cyrl-RS"/>
        </w:rPr>
        <w:t xml:space="preserve">енергетских производа на велико којим се тргује </w:t>
      </w:r>
      <w:r w:rsidR="009048A0">
        <w:rPr>
          <w:rFonts w:ascii="Arial" w:hAnsi="Arial" w:cs="Arial"/>
          <w:sz w:val="28"/>
          <w:szCs w:val="28"/>
          <w:lang w:val="sr-Cyrl-RS"/>
        </w:rPr>
        <w:t>на</w:t>
      </w:r>
      <w:r w:rsidR="00FE5F13">
        <w:rPr>
          <w:rFonts w:ascii="Arial" w:hAnsi="Arial" w:cs="Arial"/>
          <w:sz w:val="28"/>
          <w:szCs w:val="28"/>
          <w:lang w:val="sr-Cyrl-RS"/>
        </w:rPr>
        <w:t xml:space="preserve"> организован</w:t>
      </w:r>
      <w:r w:rsidR="009048A0">
        <w:rPr>
          <w:rFonts w:ascii="Arial" w:hAnsi="Arial" w:cs="Arial"/>
          <w:sz w:val="28"/>
          <w:szCs w:val="28"/>
          <w:lang w:val="sr-Cyrl-RS"/>
        </w:rPr>
        <w:t>ој</w:t>
      </w:r>
      <w:r w:rsidR="00FE5F13">
        <w:rPr>
          <w:rFonts w:ascii="Arial" w:hAnsi="Arial" w:cs="Arial"/>
          <w:sz w:val="28"/>
          <w:szCs w:val="28"/>
          <w:lang w:val="sr-Cyrl-RS"/>
        </w:rPr>
        <w:t xml:space="preserve"> трговачк</w:t>
      </w:r>
      <w:r w:rsidR="009048A0">
        <w:rPr>
          <w:rFonts w:ascii="Arial" w:hAnsi="Arial" w:cs="Arial"/>
          <w:sz w:val="28"/>
          <w:szCs w:val="28"/>
          <w:lang w:val="sr-Cyrl-RS"/>
        </w:rPr>
        <w:t>ој</w:t>
      </w:r>
      <w:r w:rsidR="00FE5F13">
        <w:rPr>
          <w:rFonts w:ascii="Arial" w:hAnsi="Arial" w:cs="Arial"/>
          <w:sz w:val="28"/>
          <w:szCs w:val="28"/>
          <w:lang w:val="sr-Cyrl-RS"/>
        </w:rPr>
        <w:t xml:space="preserve"> платформ</w:t>
      </w:r>
      <w:r w:rsidR="009048A0">
        <w:rPr>
          <w:rFonts w:ascii="Arial" w:hAnsi="Arial" w:cs="Arial"/>
          <w:sz w:val="28"/>
          <w:szCs w:val="28"/>
          <w:lang w:val="sr-Cyrl-RS"/>
        </w:rPr>
        <w:t>и</w:t>
      </w:r>
      <w:r w:rsidR="00FE5F13">
        <w:rPr>
          <w:rFonts w:ascii="Arial" w:hAnsi="Arial" w:cs="Arial"/>
          <w:sz w:val="28"/>
          <w:szCs w:val="28"/>
          <w:lang w:val="sr-Cyrl-RS"/>
        </w:rPr>
        <w:t xml:space="preserve"> који </w:t>
      </w:r>
      <w:r w:rsidR="009048A0">
        <w:rPr>
          <w:rFonts w:ascii="Arial" w:hAnsi="Arial" w:cs="Arial"/>
          <w:sz w:val="28"/>
          <w:szCs w:val="28"/>
          <w:lang w:val="sr-Cyrl-RS"/>
        </w:rPr>
        <w:t xml:space="preserve">се </w:t>
      </w:r>
      <w:r w:rsidR="00FE5F13">
        <w:rPr>
          <w:rFonts w:ascii="Arial" w:hAnsi="Arial" w:cs="Arial"/>
          <w:sz w:val="28"/>
          <w:szCs w:val="28"/>
          <w:lang w:val="sr-Cyrl-RS"/>
        </w:rPr>
        <w:t xml:space="preserve">морају физички </w:t>
      </w:r>
      <w:r w:rsidR="009048A0">
        <w:rPr>
          <w:rFonts w:ascii="Arial" w:hAnsi="Arial" w:cs="Arial"/>
          <w:sz w:val="28"/>
          <w:szCs w:val="28"/>
          <w:lang w:val="sr-Cyrl-RS"/>
        </w:rPr>
        <w:t>намирити</w:t>
      </w:r>
      <w:r w:rsidR="00FE5F13">
        <w:rPr>
          <w:rFonts w:ascii="Arial" w:hAnsi="Arial" w:cs="Arial"/>
          <w:sz w:val="28"/>
          <w:szCs w:val="28"/>
          <w:lang w:val="sr-Cyrl-RS"/>
        </w:rPr>
        <w:t>,</w:t>
      </w:r>
    </w:p>
    <w:p w14:paraId="2F3FCAB9" w14:textId="17DFC275" w:rsidR="00B6616D" w:rsidRPr="00E35277" w:rsidRDefault="00B6616D" w:rsidP="006F4848">
      <w:pPr>
        <w:jc w:val="both"/>
        <w:rPr>
          <w:rFonts w:ascii="Arial" w:hAnsi="Arial" w:cs="Arial"/>
          <w:sz w:val="28"/>
          <w:szCs w:val="28"/>
          <w:lang w:val="sr-Cyrl-RS"/>
        </w:rPr>
      </w:pP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Pr="00E35277">
        <w:rPr>
          <w:rFonts w:ascii="Arial" w:hAnsi="Arial" w:cs="Arial"/>
          <w:sz w:val="28"/>
          <w:szCs w:val="28"/>
          <w:lang w:val="sr-Cyrl-RS"/>
        </w:rPr>
        <w:tab/>
        <w:t>–</w:t>
      </w:r>
      <w:r w:rsidRPr="00E35277">
        <w:rPr>
          <w:rFonts w:ascii="Arial" w:hAnsi="Arial" w:cs="Arial"/>
          <w:sz w:val="28"/>
          <w:szCs w:val="28"/>
          <w:lang w:val="sr-Cyrl-RS"/>
        </w:rPr>
        <w:tab/>
        <w:t xml:space="preserve">опције, </w:t>
      </w:r>
      <w:proofErr w:type="spellStart"/>
      <w:r w:rsidRPr="00E35277">
        <w:rPr>
          <w:rFonts w:ascii="Arial" w:hAnsi="Arial" w:cs="Arial"/>
          <w:sz w:val="28"/>
          <w:szCs w:val="28"/>
          <w:lang w:val="sr-Cyrl-RS"/>
        </w:rPr>
        <w:t>фјучерс</w:t>
      </w:r>
      <w:r w:rsidR="00E326B9">
        <w:rPr>
          <w:rFonts w:ascii="Arial" w:hAnsi="Arial" w:cs="Arial"/>
          <w:sz w:val="28"/>
          <w:szCs w:val="28"/>
          <w:lang w:val="sr-Cyrl-RS"/>
        </w:rPr>
        <w:t>и</w:t>
      </w:r>
      <w:proofErr w:type="spellEnd"/>
      <w:r w:rsidRPr="00E35277">
        <w:rPr>
          <w:rFonts w:ascii="Arial" w:hAnsi="Arial" w:cs="Arial"/>
          <w:sz w:val="28"/>
          <w:szCs w:val="28"/>
          <w:lang w:val="sr-Cyrl-RS"/>
        </w:rPr>
        <w:t xml:space="preserve">, </w:t>
      </w:r>
      <w:proofErr w:type="spellStart"/>
      <w:r w:rsidRPr="00E35277">
        <w:rPr>
          <w:rFonts w:ascii="Arial" w:hAnsi="Arial" w:cs="Arial"/>
          <w:sz w:val="28"/>
          <w:szCs w:val="28"/>
          <w:lang w:val="sr-Cyrl-RS"/>
        </w:rPr>
        <w:t>своп</w:t>
      </w:r>
      <w:r w:rsidR="00E326B9">
        <w:rPr>
          <w:rFonts w:ascii="Arial" w:hAnsi="Arial" w:cs="Arial"/>
          <w:sz w:val="28"/>
          <w:szCs w:val="28"/>
          <w:lang w:val="sr-Cyrl-RS"/>
        </w:rPr>
        <w:t>ови</w:t>
      </w:r>
      <w:proofErr w:type="spellEnd"/>
      <w:r w:rsidRPr="00E35277">
        <w:rPr>
          <w:rFonts w:ascii="Arial" w:hAnsi="Arial" w:cs="Arial"/>
          <w:sz w:val="28"/>
          <w:szCs w:val="28"/>
          <w:lang w:val="sr-Cyrl-RS"/>
        </w:rPr>
        <w:t xml:space="preserve">, </w:t>
      </w:r>
      <w:proofErr w:type="spellStart"/>
      <w:r w:rsidRPr="00E35277">
        <w:rPr>
          <w:rFonts w:ascii="Arial" w:hAnsi="Arial" w:cs="Arial"/>
          <w:sz w:val="28"/>
          <w:szCs w:val="28"/>
          <w:lang w:val="sr-Cyrl-RS"/>
        </w:rPr>
        <w:t>форвард</w:t>
      </w:r>
      <w:r w:rsidR="00E326B9">
        <w:rPr>
          <w:rFonts w:ascii="Arial" w:hAnsi="Arial" w:cs="Arial"/>
          <w:sz w:val="28"/>
          <w:szCs w:val="28"/>
          <w:lang w:val="sr-Cyrl-RS"/>
        </w:rPr>
        <w:t>и</w:t>
      </w:r>
      <w:proofErr w:type="spellEnd"/>
      <w:r w:rsidRPr="00E35277">
        <w:rPr>
          <w:rFonts w:ascii="Arial" w:hAnsi="Arial" w:cs="Arial"/>
          <w:sz w:val="28"/>
          <w:szCs w:val="28"/>
          <w:lang w:val="sr-Cyrl-RS"/>
        </w:rPr>
        <w:t xml:space="preserve"> и сви други уговори </w:t>
      </w:r>
      <w:r w:rsidR="00FE5F13">
        <w:rPr>
          <w:rFonts w:ascii="Arial" w:hAnsi="Arial" w:cs="Arial"/>
          <w:sz w:val="28"/>
          <w:szCs w:val="28"/>
          <w:lang w:val="sr-Cyrl-RS"/>
        </w:rPr>
        <w:t xml:space="preserve">о дериватима </w:t>
      </w:r>
      <w:r w:rsidRPr="00E35277">
        <w:rPr>
          <w:rFonts w:ascii="Arial" w:hAnsi="Arial" w:cs="Arial"/>
          <w:sz w:val="28"/>
          <w:szCs w:val="28"/>
          <w:lang w:val="sr-Cyrl-RS"/>
        </w:rPr>
        <w:t>који се односе на робу</w:t>
      </w:r>
      <w:r w:rsidR="005E621B" w:rsidRPr="00E35277">
        <w:rPr>
          <w:rFonts w:ascii="Arial" w:hAnsi="Arial" w:cs="Arial"/>
          <w:sz w:val="28"/>
          <w:szCs w:val="28"/>
          <w:lang w:val="sr-Cyrl-RS"/>
        </w:rPr>
        <w:t xml:space="preserve"> и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који </w:t>
      </w:r>
      <w:r w:rsidR="000C3750">
        <w:rPr>
          <w:rFonts w:ascii="Arial" w:hAnsi="Arial" w:cs="Arial"/>
          <w:sz w:val="28"/>
          <w:szCs w:val="28"/>
          <w:lang w:val="sr-Cyrl-RS"/>
        </w:rPr>
        <w:t xml:space="preserve">се 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могу </w:t>
      </w:r>
      <w:r w:rsidR="000C3750">
        <w:rPr>
          <w:rFonts w:ascii="Arial" w:hAnsi="Arial" w:cs="Arial"/>
          <w:sz w:val="28"/>
          <w:szCs w:val="28"/>
          <w:lang w:val="sr-Cyrl-RS"/>
        </w:rPr>
        <w:t>физички на</w:t>
      </w:r>
      <w:r w:rsidRPr="00E35277">
        <w:rPr>
          <w:rFonts w:ascii="Arial" w:hAnsi="Arial" w:cs="Arial"/>
          <w:sz w:val="28"/>
          <w:szCs w:val="28"/>
          <w:lang w:val="sr-Cyrl-RS"/>
        </w:rPr>
        <w:t>мир</w:t>
      </w:r>
      <w:r w:rsidR="000C3750">
        <w:rPr>
          <w:rFonts w:ascii="Arial" w:hAnsi="Arial" w:cs="Arial"/>
          <w:sz w:val="28"/>
          <w:szCs w:val="28"/>
          <w:lang w:val="sr-Cyrl-RS"/>
        </w:rPr>
        <w:t>ити</w:t>
      </w:r>
      <w:r w:rsidR="00342F82">
        <w:rPr>
          <w:rFonts w:ascii="Arial" w:hAnsi="Arial" w:cs="Arial"/>
          <w:sz w:val="28"/>
          <w:szCs w:val="28"/>
          <w:lang w:val="sr-Cyrl-RS"/>
        </w:rPr>
        <w:t>,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  <w:proofErr w:type="spellStart"/>
      <w:r w:rsidRPr="00E35277">
        <w:rPr>
          <w:rFonts w:ascii="Arial" w:hAnsi="Arial" w:cs="Arial"/>
          <w:sz w:val="28"/>
          <w:szCs w:val="28"/>
          <w:lang w:val="sr-Cyrl-RS"/>
        </w:rPr>
        <w:t>a</w:t>
      </w:r>
      <w:r w:rsidR="000C3750">
        <w:rPr>
          <w:rFonts w:ascii="Arial" w:hAnsi="Arial" w:cs="Arial"/>
          <w:sz w:val="28"/>
          <w:szCs w:val="28"/>
          <w:lang w:val="sr-Cyrl-RS"/>
        </w:rPr>
        <w:t>ко</w:t>
      </w:r>
      <w:proofErr w:type="spellEnd"/>
      <w:r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  <w:r w:rsidRPr="00E35277">
        <w:rPr>
          <w:rFonts w:ascii="Arial" w:hAnsi="Arial" w:cs="Arial"/>
          <w:sz w:val="28"/>
          <w:szCs w:val="28"/>
          <w:lang w:val="sr-Cyrl-RS"/>
        </w:rPr>
        <w:lastRenderedPageBreak/>
        <w:t>нису обухваћени алинејом трећом ов</w:t>
      </w:r>
      <w:r w:rsidR="00E326B9">
        <w:rPr>
          <w:rFonts w:ascii="Arial" w:hAnsi="Arial" w:cs="Arial"/>
          <w:sz w:val="28"/>
          <w:szCs w:val="28"/>
          <w:lang w:val="sr-Cyrl-RS"/>
        </w:rPr>
        <w:t>е тачке</w:t>
      </w:r>
      <w:r w:rsidR="000C3750">
        <w:rPr>
          <w:rFonts w:ascii="Arial" w:hAnsi="Arial" w:cs="Arial"/>
          <w:sz w:val="28"/>
          <w:szCs w:val="28"/>
          <w:lang w:val="sr-Cyrl-RS"/>
        </w:rPr>
        <w:t xml:space="preserve"> и немају пословну намену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, </w:t>
      </w:r>
      <w:r w:rsidR="000C3750">
        <w:rPr>
          <w:rFonts w:ascii="Arial" w:hAnsi="Arial" w:cs="Arial"/>
          <w:sz w:val="28"/>
          <w:szCs w:val="28"/>
          <w:lang w:val="sr-Cyrl-RS"/>
        </w:rPr>
        <w:t xml:space="preserve">а 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имају </w:t>
      </w:r>
      <w:r w:rsidR="000C3750">
        <w:rPr>
          <w:rFonts w:ascii="Arial" w:hAnsi="Arial" w:cs="Arial"/>
          <w:sz w:val="28"/>
          <w:szCs w:val="28"/>
          <w:lang w:val="sr-Cyrl-RS"/>
        </w:rPr>
        <w:t>обележја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других </w:t>
      </w:r>
      <w:r w:rsidR="009048A0">
        <w:rPr>
          <w:rFonts w:ascii="Arial" w:hAnsi="Arial" w:cs="Arial"/>
          <w:sz w:val="28"/>
          <w:szCs w:val="28"/>
          <w:lang w:val="sr-Cyrl-RS"/>
        </w:rPr>
        <w:t xml:space="preserve">изведених 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финансијских </w:t>
      </w:r>
      <w:r w:rsidR="009048A0">
        <w:rPr>
          <w:rFonts w:ascii="Arial" w:hAnsi="Arial" w:cs="Arial"/>
          <w:sz w:val="28"/>
          <w:szCs w:val="28"/>
          <w:lang w:val="sr-Cyrl-RS"/>
        </w:rPr>
        <w:t>инструмената</w:t>
      </w:r>
      <w:r w:rsidR="00342F82">
        <w:rPr>
          <w:rFonts w:ascii="Arial" w:hAnsi="Arial" w:cs="Arial"/>
          <w:sz w:val="28"/>
          <w:szCs w:val="28"/>
          <w:lang w:val="sr-Cyrl-RS"/>
        </w:rPr>
        <w:t>,</w:t>
      </w:r>
    </w:p>
    <w:p w14:paraId="3D50DD12" w14:textId="1644A26E" w:rsidR="00B6616D" w:rsidRPr="00E35277" w:rsidRDefault="00B6616D" w:rsidP="006F4848">
      <w:pPr>
        <w:jc w:val="both"/>
        <w:rPr>
          <w:rFonts w:ascii="Arial" w:hAnsi="Arial" w:cs="Arial"/>
          <w:sz w:val="28"/>
          <w:szCs w:val="28"/>
          <w:lang w:val="sr-Cyrl-RS"/>
        </w:rPr>
      </w:pP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Pr="00E35277">
        <w:rPr>
          <w:rFonts w:ascii="Arial" w:hAnsi="Arial" w:cs="Arial"/>
          <w:sz w:val="28"/>
          <w:szCs w:val="28"/>
          <w:lang w:val="sr-Cyrl-RS"/>
        </w:rPr>
        <w:tab/>
        <w:t>–</w:t>
      </w:r>
      <w:r w:rsidRPr="00E35277">
        <w:rPr>
          <w:rFonts w:ascii="Arial" w:hAnsi="Arial" w:cs="Arial"/>
          <w:sz w:val="28"/>
          <w:szCs w:val="28"/>
          <w:lang w:val="sr-Cyrl-RS"/>
        </w:rPr>
        <w:tab/>
        <w:t xml:space="preserve">финансијски уговори </w:t>
      </w:r>
      <w:r w:rsidR="000C3750">
        <w:rPr>
          <w:rFonts w:ascii="Arial" w:hAnsi="Arial" w:cs="Arial"/>
          <w:sz w:val="28"/>
          <w:szCs w:val="28"/>
          <w:lang w:val="sr-Cyrl-RS"/>
        </w:rPr>
        <w:t>з</w:t>
      </w:r>
      <w:r w:rsidRPr="00E35277">
        <w:rPr>
          <w:rFonts w:ascii="Arial" w:hAnsi="Arial" w:cs="Arial"/>
          <w:sz w:val="28"/>
          <w:szCs w:val="28"/>
          <w:lang w:val="sr-Cyrl-RS"/>
        </w:rPr>
        <w:t>а разлике</w:t>
      </w:r>
      <w:r w:rsidR="00E326B9">
        <w:rPr>
          <w:rFonts w:ascii="Arial" w:hAnsi="Arial" w:cs="Arial"/>
          <w:sz w:val="28"/>
          <w:szCs w:val="28"/>
          <w:lang w:val="sr-Cyrl-RS"/>
        </w:rPr>
        <w:t>,</w:t>
      </w:r>
    </w:p>
    <w:p w14:paraId="773E7248" w14:textId="703A39CF" w:rsidR="00B6616D" w:rsidRPr="00E35277" w:rsidRDefault="00B6616D" w:rsidP="000C3750">
      <w:pPr>
        <w:jc w:val="both"/>
        <w:rPr>
          <w:rFonts w:ascii="Arial" w:hAnsi="Arial" w:cs="Arial"/>
          <w:sz w:val="28"/>
          <w:szCs w:val="28"/>
          <w:lang w:val="sr-Cyrl-RS"/>
        </w:rPr>
      </w:pP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Pr="00E35277">
        <w:rPr>
          <w:rFonts w:ascii="Arial" w:hAnsi="Arial" w:cs="Arial"/>
          <w:sz w:val="28"/>
          <w:szCs w:val="28"/>
          <w:lang w:val="sr-Cyrl-RS"/>
        </w:rPr>
        <w:tab/>
        <w:t>–</w:t>
      </w:r>
      <w:r w:rsidRPr="00E35277">
        <w:rPr>
          <w:rFonts w:ascii="Arial" w:hAnsi="Arial" w:cs="Arial"/>
          <w:sz w:val="28"/>
          <w:szCs w:val="28"/>
          <w:lang w:val="sr-Cyrl-RS"/>
        </w:rPr>
        <w:tab/>
        <w:t xml:space="preserve">опције, </w:t>
      </w:r>
      <w:proofErr w:type="spellStart"/>
      <w:r w:rsidRPr="00E35277">
        <w:rPr>
          <w:rFonts w:ascii="Arial" w:hAnsi="Arial" w:cs="Arial"/>
          <w:sz w:val="28"/>
          <w:szCs w:val="28"/>
          <w:lang w:val="sr-Cyrl-RS"/>
        </w:rPr>
        <w:t>фјучерс</w:t>
      </w:r>
      <w:r w:rsidR="00FE5F13">
        <w:rPr>
          <w:rFonts w:ascii="Arial" w:hAnsi="Arial" w:cs="Arial"/>
          <w:sz w:val="28"/>
          <w:szCs w:val="28"/>
          <w:lang w:val="sr-Cyrl-RS"/>
        </w:rPr>
        <w:t>и</w:t>
      </w:r>
      <w:proofErr w:type="spellEnd"/>
      <w:r w:rsidRPr="00E35277">
        <w:rPr>
          <w:rFonts w:ascii="Arial" w:hAnsi="Arial" w:cs="Arial"/>
          <w:sz w:val="28"/>
          <w:szCs w:val="28"/>
          <w:lang w:val="sr-Cyrl-RS"/>
        </w:rPr>
        <w:t xml:space="preserve">, </w:t>
      </w:r>
      <w:proofErr w:type="spellStart"/>
      <w:r w:rsidRPr="00E35277">
        <w:rPr>
          <w:rFonts w:ascii="Arial" w:hAnsi="Arial" w:cs="Arial"/>
          <w:sz w:val="28"/>
          <w:szCs w:val="28"/>
          <w:lang w:val="sr-Cyrl-RS"/>
        </w:rPr>
        <w:t>своп</w:t>
      </w:r>
      <w:r w:rsidR="00FE5F13">
        <w:rPr>
          <w:rFonts w:ascii="Arial" w:hAnsi="Arial" w:cs="Arial"/>
          <w:sz w:val="28"/>
          <w:szCs w:val="28"/>
          <w:lang w:val="sr-Cyrl-RS"/>
        </w:rPr>
        <w:t>ови</w:t>
      </w:r>
      <w:proofErr w:type="spellEnd"/>
      <w:r w:rsidRPr="00E35277">
        <w:rPr>
          <w:rFonts w:ascii="Arial" w:hAnsi="Arial" w:cs="Arial"/>
          <w:sz w:val="28"/>
          <w:szCs w:val="28"/>
          <w:lang w:val="sr-Cyrl-RS"/>
        </w:rPr>
        <w:t xml:space="preserve">, </w:t>
      </w:r>
      <w:r w:rsidR="00FE5F13">
        <w:rPr>
          <w:rFonts w:ascii="Arial" w:hAnsi="Arial" w:cs="Arial"/>
          <w:sz w:val="28"/>
          <w:szCs w:val="28"/>
          <w:lang w:val="sr-Cyrl-RS"/>
        </w:rPr>
        <w:t xml:space="preserve">каматни </w:t>
      </w:r>
      <w:proofErr w:type="spellStart"/>
      <w:r w:rsidRPr="00E35277">
        <w:rPr>
          <w:rFonts w:ascii="Arial" w:hAnsi="Arial" w:cs="Arial"/>
          <w:sz w:val="28"/>
          <w:szCs w:val="28"/>
          <w:lang w:val="sr-Cyrl-RS"/>
        </w:rPr>
        <w:t>форвард</w:t>
      </w:r>
      <w:r w:rsidR="00FE5F13">
        <w:rPr>
          <w:rFonts w:ascii="Arial" w:hAnsi="Arial" w:cs="Arial"/>
          <w:sz w:val="28"/>
          <w:szCs w:val="28"/>
          <w:lang w:val="sr-Cyrl-RS"/>
        </w:rPr>
        <w:t>и</w:t>
      </w:r>
      <w:proofErr w:type="spellEnd"/>
      <w:r w:rsidRPr="00E35277">
        <w:rPr>
          <w:rFonts w:ascii="Arial" w:hAnsi="Arial" w:cs="Arial"/>
          <w:sz w:val="28"/>
          <w:szCs w:val="28"/>
          <w:lang w:val="sr-Cyrl-RS"/>
        </w:rPr>
        <w:t xml:space="preserve"> уговори и сви други уговори </w:t>
      </w:r>
      <w:r w:rsidR="009048A0">
        <w:rPr>
          <w:rFonts w:ascii="Arial" w:hAnsi="Arial" w:cs="Arial"/>
          <w:sz w:val="28"/>
          <w:szCs w:val="28"/>
          <w:lang w:val="sr-Cyrl-RS"/>
        </w:rPr>
        <w:t xml:space="preserve">о дериватима 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који се односе на </w:t>
      </w:r>
      <w:r w:rsidR="000C3750" w:rsidRPr="000C3750">
        <w:rPr>
          <w:rFonts w:ascii="Arial" w:hAnsi="Arial" w:cs="Arial"/>
          <w:sz w:val="28"/>
          <w:szCs w:val="28"/>
          <w:lang w:val="sr-Cyrl-RS"/>
        </w:rPr>
        <w:t>климатске варијабле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, трошкове превоза, стопе инфлације или друге </w:t>
      </w:r>
      <w:r w:rsidR="000C3750">
        <w:rPr>
          <w:rFonts w:ascii="Arial" w:hAnsi="Arial" w:cs="Arial"/>
          <w:sz w:val="28"/>
          <w:szCs w:val="28"/>
          <w:lang w:val="sr-Cyrl-RS"/>
        </w:rPr>
        <w:t xml:space="preserve">званичне 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економске </w:t>
      </w:r>
      <w:r w:rsidR="000C3750">
        <w:rPr>
          <w:rFonts w:ascii="Arial" w:hAnsi="Arial" w:cs="Arial"/>
          <w:sz w:val="28"/>
          <w:szCs w:val="28"/>
          <w:lang w:val="sr-Cyrl-RS"/>
        </w:rPr>
        <w:t xml:space="preserve">статистичке </w:t>
      </w:r>
      <w:r w:rsidRPr="00E35277">
        <w:rPr>
          <w:rFonts w:ascii="Arial" w:hAnsi="Arial" w:cs="Arial"/>
          <w:sz w:val="28"/>
          <w:szCs w:val="28"/>
          <w:lang w:val="sr-Cyrl-RS"/>
        </w:rPr>
        <w:t>показатеље</w:t>
      </w:r>
      <w:r w:rsidR="000C3750">
        <w:rPr>
          <w:rFonts w:ascii="Arial" w:hAnsi="Arial" w:cs="Arial"/>
          <w:sz w:val="28"/>
          <w:szCs w:val="28"/>
          <w:lang w:val="sr-Cyrl-RS"/>
        </w:rPr>
        <w:t>,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</w:t>
      </w:r>
      <w:r w:rsidR="007F07CA" w:rsidRPr="00E35277">
        <w:rPr>
          <w:rFonts w:ascii="Arial" w:hAnsi="Arial" w:cs="Arial"/>
          <w:sz w:val="28"/>
          <w:szCs w:val="28"/>
          <w:lang w:val="sr-Cyrl-RS"/>
        </w:rPr>
        <w:t xml:space="preserve">који 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морају бити </w:t>
      </w:r>
      <w:r w:rsidR="000C3750">
        <w:rPr>
          <w:rFonts w:ascii="Arial" w:hAnsi="Arial" w:cs="Arial"/>
          <w:sz w:val="28"/>
          <w:szCs w:val="28"/>
          <w:lang w:val="sr-Cyrl-RS"/>
        </w:rPr>
        <w:t xml:space="preserve">намирени у новцу </w:t>
      </w:r>
      <w:r w:rsidR="000C3750" w:rsidRPr="00E35277">
        <w:rPr>
          <w:rFonts w:ascii="Arial" w:hAnsi="Arial" w:cs="Arial"/>
          <w:sz w:val="28"/>
          <w:szCs w:val="28"/>
          <w:lang w:val="sr-Cyrl-RS"/>
        </w:rPr>
        <w:t>или могу бити</w:t>
      </w:r>
      <w:r w:rsidR="000C3750">
        <w:rPr>
          <w:rFonts w:ascii="Arial" w:hAnsi="Arial" w:cs="Arial"/>
          <w:sz w:val="28"/>
          <w:szCs w:val="28"/>
          <w:lang w:val="sr-Cyrl-RS"/>
        </w:rPr>
        <w:t xml:space="preserve"> намирени у новцу</w:t>
      </w:r>
      <w:r w:rsidR="000C3750" w:rsidRPr="00E35277">
        <w:rPr>
          <w:rFonts w:ascii="Arial" w:hAnsi="Arial" w:cs="Arial"/>
          <w:sz w:val="28"/>
          <w:szCs w:val="28"/>
          <w:lang w:val="sr-Cyrl-RS"/>
        </w:rPr>
        <w:t xml:space="preserve"> на захтев једне од уговорних страна</w:t>
      </w:r>
      <w:r w:rsidR="000C3750">
        <w:rPr>
          <w:rFonts w:ascii="Arial" w:hAnsi="Arial" w:cs="Arial"/>
          <w:sz w:val="28"/>
          <w:szCs w:val="28"/>
          <w:lang w:val="sr-Cyrl-RS"/>
        </w:rPr>
        <w:t xml:space="preserve">, осим у случају </w:t>
      </w:r>
      <w:r w:rsidR="000C3750" w:rsidRPr="009048A0">
        <w:rPr>
          <w:rFonts w:ascii="Arial" w:hAnsi="Arial" w:cs="Arial"/>
          <w:sz w:val="28"/>
          <w:szCs w:val="28"/>
          <w:lang w:val="sr-Cyrl-RS"/>
        </w:rPr>
        <w:t>неизвршења обавеза или другог разлога за раскид уговора</w:t>
      </w:r>
      <w:r w:rsidR="000C3750">
        <w:rPr>
          <w:rFonts w:ascii="Arial" w:hAnsi="Arial" w:cs="Arial"/>
          <w:sz w:val="28"/>
          <w:szCs w:val="28"/>
          <w:lang w:val="sr-Cyrl-RS"/>
        </w:rPr>
        <w:t>, као и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други </w:t>
      </w:r>
      <w:r w:rsidR="000C3750">
        <w:rPr>
          <w:rFonts w:ascii="Arial" w:hAnsi="Arial" w:cs="Arial"/>
          <w:sz w:val="28"/>
          <w:szCs w:val="28"/>
          <w:lang w:val="sr-Cyrl-RS"/>
        </w:rPr>
        <w:t xml:space="preserve">уговори о </w:t>
      </w:r>
      <w:r w:rsidRPr="00E35277">
        <w:rPr>
          <w:rFonts w:ascii="Arial" w:hAnsi="Arial" w:cs="Arial"/>
          <w:sz w:val="28"/>
          <w:szCs w:val="28"/>
          <w:lang w:val="sr-Cyrl-RS"/>
        </w:rPr>
        <w:t>деривати</w:t>
      </w:r>
      <w:r w:rsidR="000C3750">
        <w:rPr>
          <w:rFonts w:ascii="Arial" w:hAnsi="Arial" w:cs="Arial"/>
          <w:sz w:val="28"/>
          <w:szCs w:val="28"/>
          <w:lang w:val="sr-Cyrl-RS"/>
        </w:rPr>
        <w:t>ма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који се односе на имовину, права, обавезе, индексе и </w:t>
      </w:r>
      <w:r w:rsidR="000C3750">
        <w:rPr>
          <w:rFonts w:ascii="Arial" w:hAnsi="Arial" w:cs="Arial"/>
          <w:sz w:val="28"/>
          <w:szCs w:val="28"/>
          <w:lang w:val="sr-Cyrl-RS"/>
        </w:rPr>
        <w:t>мерне јединице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кој</w:t>
      </w:r>
      <w:r w:rsidR="000C3750">
        <w:rPr>
          <w:rFonts w:ascii="Arial" w:hAnsi="Arial" w:cs="Arial"/>
          <w:sz w:val="28"/>
          <w:szCs w:val="28"/>
          <w:lang w:val="sr-Cyrl-RS"/>
        </w:rPr>
        <w:t>и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 нису обухваћени алинејама од прве до </w:t>
      </w:r>
      <w:r w:rsidR="000C3750">
        <w:rPr>
          <w:rFonts w:ascii="Arial" w:hAnsi="Arial" w:cs="Arial"/>
          <w:sz w:val="28"/>
          <w:szCs w:val="28"/>
          <w:lang w:val="sr-Cyrl-RS"/>
        </w:rPr>
        <w:t xml:space="preserve">пете </w:t>
      </w:r>
      <w:r w:rsidR="00E35277">
        <w:rPr>
          <w:rFonts w:ascii="Arial" w:hAnsi="Arial" w:cs="Arial"/>
          <w:sz w:val="28"/>
          <w:szCs w:val="28"/>
          <w:lang w:val="sr-Cyrl-RS"/>
        </w:rPr>
        <w:t>ов</w:t>
      </w:r>
      <w:r w:rsidR="000C3750">
        <w:rPr>
          <w:rFonts w:ascii="Arial" w:hAnsi="Arial" w:cs="Arial"/>
          <w:sz w:val="28"/>
          <w:szCs w:val="28"/>
          <w:lang w:val="sr-Cyrl-RS"/>
        </w:rPr>
        <w:t>е</w:t>
      </w:r>
      <w:r w:rsidR="00E35277">
        <w:rPr>
          <w:rFonts w:ascii="Arial" w:hAnsi="Arial" w:cs="Arial"/>
          <w:sz w:val="28"/>
          <w:szCs w:val="28"/>
          <w:lang w:val="sr-Cyrl-RS"/>
        </w:rPr>
        <w:t xml:space="preserve"> </w:t>
      </w:r>
      <w:r w:rsidR="000C3750">
        <w:rPr>
          <w:rFonts w:ascii="Arial" w:hAnsi="Arial" w:cs="Arial"/>
          <w:sz w:val="28"/>
          <w:szCs w:val="28"/>
          <w:lang w:val="sr-Cyrl-RS"/>
        </w:rPr>
        <w:t>тачке</w:t>
      </w:r>
      <w:r w:rsidRPr="00E35277">
        <w:rPr>
          <w:rFonts w:ascii="Arial" w:hAnsi="Arial" w:cs="Arial"/>
          <w:sz w:val="28"/>
          <w:szCs w:val="28"/>
          <w:lang w:val="sr-Cyrl-RS"/>
        </w:rPr>
        <w:t xml:space="preserve">, </w:t>
      </w:r>
      <w:r w:rsidR="000C3750">
        <w:rPr>
          <w:rFonts w:ascii="Arial" w:hAnsi="Arial" w:cs="Arial"/>
          <w:sz w:val="28"/>
          <w:szCs w:val="28"/>
          <w:lang w:val="sr-Cyrl-RS"/>
        </w:rPr>
        <w:t xml:space="preserve">а </w:t>
      </w:r>
      <w:r w:rsidR="000C3750" w:rsidRPr="00E35277">
        <w:rPr>
          <w:rFonts w:ascii="Arial" w:hAnsi="Arial" w:cs="Arial"/>
          <w:sz w:val="28"/>
          <w:szCs w:val="28"/>
          <w:lang w:val="sr-Cyrl-RS"/>
        </w:rPr>
        <w:t xml:space="preserve">имају </w:t>
      </w:r>
      <w:r w:rsidR="000C3750">
        <w:rPr>
          <w:rFonts w:ascii="Arial" w:hAnsi="Arial" w:cs="Arial"/>
          <w:sz w:val="28"/>
          <w:szCs w:val="28"/>
          <w:lang w:val="sr-Cyrl-RS"/>
        </w:rPr>
        <w:t>обележја</w:t>
      </w:r>
      <w:r w:rsidR="000C3750" w:rsidRPr="00E35277">
        <w:rPr>
          <w:rFonts w:ascii="Arial" w:hAnsi="Arial" w:cs="Arial"/>
          <w:sz w:val="28"/>
          <w:szCs w:val="28"/>
          <w:lang w:val="sr-Cyrl-RS"/>
        </w:rPr>
        <w:t xml:space="preserve"> других </w:t>
      </w:r>
      <w:r w:rsidR="000C3750">
        <w:rPr>
          <w:rFonts w:ascii="Arial" w:hAnsi="Arial" w:cs="Arial"/>
          <w:sz w:val="28"/>
          <w:szCs w:val="28"/>
          <w:lang w:val="sr-Cyrl-RS"/>
        </w:rPr>
        <w:t xml:space="preserve">изведених </w:t>
      </w:r>
      <w:r w:rsidR="000C3750" w:rsidRPr="00E35277">
        <w:rPr>
          <w:rFonts w:ascii="Arial" w:hAnsi="Arial" w:cs="Arial"/>
          <w:sz w:val="28"/>
          <w:szCs w:val="28"/>
          <w:lang w:val="sr-Cyrl-RS"/>
        </w:rPr>
        <w:t xml:space="preserve">финансијских </w:t>
      </w:r>
      <w:r w:rsidR="000C3750">
        <w:rPr>
          <w:rFonts w:ascii="Arial" w:hAnsi="Arial" w:cs="Arial"/>
          <w:sz w:val="28"/>
          <w:szCs w:val="28"/>
          <w:lang w:val="sr-Cyrl-RS"/>
        </w:rPr>
        <w:t xml:space="preserve">инструмената, </w:t>
      </w:r>
      <w:r w:rsidR="000C3750" w:rsidRPr="000C3750">
        <w:rPr>
          <w:rFonts w:ascii="Arial" w:hAnsi="Arial" w:cs="Arial"/>
          <w:sz w:val="28"/>
          <w:szCs w:val="28"/>
          <w:lang w:val="sr-Cyrl-RS"/>
        </w:rPr>
        <w:t xml:space="preserve">имајући у виду, између осталог, да ли се њима тргује на регулисаном тржишту, </w:t>
      </w:r>
      <w:r w:rsidR="000C3750">
        <w:rPr>
          <w:rFonts w:ascii="Arial" w:hAnsi="Arial" w:cs="Arial"/>
          <w:sz w:val="28"/>
          <w:szCs w:val="28"/>
          <w:lang w:val="sr-Cyrl-RS"/>
        </w:rPr>
        <w:t xml:space="preserve">организованој или </w:t>
      </w:r>
      <w:r w:rsidRPr="00E35277">
        <w:rPr>
          <w:rFonts w:ascii="Arial" w:hAnsi="Arial" w:cs="Arial"/>
          <w:sz w:val="28"/>
          <w:szCs w:val="28"/>
          <w:lang w:val="sr-Cyrl-RS"/>
        </w:rPr>
        <w:t>мултилатералн</w:t>
      </w:r>
      <w:r w:rsidR="000C3750">
        <w:rPr>
          <w:rFonts w:ascii="Arial" w:hAnsi="Arial" w:cs="Arial"/>
          <w:sz w:val="28"/>
          <w:szCs w:val="28"/>
          <w:lang w:val="sr-Cyrl-RS"/>
        </w:rPr>
        <w:t xml:space="preserve">ој </w:t>
      </w:r>
      <w:r w:rsidR="00E326B9">
        <w:rPr>
          <w:rFonts w:ascii="Arial" w:hAnsi="Arial" w:cs="Arial"/>
          <w:sz w:val="28"/>
          <w:szCs w:val="28"/>
          <w:lang w:val="sr-Cyrl-RS"/>
        </w:rPr>
        <w:t>трговачк</w:t>
      </w:r>
      <w:r w:rsidR="000C3750">
        <w:rPr>
          <w:rFonts w:ascii="Arial" w:hAnsi="Arial" w:cs="Arial"/>
          <w:sz w:val="28"/>
          <w:szCs w:val="28"/>
          <w:lang w:val="sr-Cyrl-RS"/>
        </w:rPr>
        <w:t>ој</w:t>
      </w:r>
      <w:r w:rsidR="00E326B9">
        <w:rPr>
          <w:rFonts w:ascii="Arial" w:hAnsi="Arial" w:cs="Arial"/>
          <w:sz w:val="28"/>
          <w:szCs w:val="28"/>
          <w:lang w:val="sr-Cyrl-RS"/>
        </w:rPr>
        <w:t xml:space="preserve"> платформ</w:t>
      </w:r>
      <w:r w:rsidR="000C3750">
        <w:rPr>
          <w:rFonts w:ascii="Arial" w:hAnsi="Arial" w:cs="Arial"/>
          <w:sz w:val="28"/>
          <w:szCs w:val="28"/>
          <w:lang w:val="sr-Cyrl-RS"/>
        </w:rPr>
        <w:t>и и</w:t>
      </w:r>
    </w:p>
    <w:p w14:paraId="5E5E2CFB" w14:textId="085E3E50" w:rsidR="009048A0" w:rsidRPr="00FF4D60" w:rsidRDefault="000C3750" w:rsidP="00FF4D60">
      <w:pPr>
        <w:jc w:val="both"/>
        <w:rPr>
          <w:rFonts w:ascii="Arial" w:hAnsi="Arial" w:cs="Arial"/>
          <w:sz w:val="28"/>
          <w:szCs w:val="28"/>
          <w:lang w:val="sr-Cyrl-RS"/>
        </w:rPr>
      </w:pP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Pr="00E35277">
        <w:rPr>
          <w:rFonts w:ascii="Arial" w:hAnsi="Arial" w:cs="Arial"/>
          <w:sz w:val="28"/>
          <w:szCs w:val="28"/>
          <w:lang w:val="sr-Cyrl-RS"/>
        </w:rPr>
        <w:tab/>
        <w:t>–</w:t>
      </w:r>
      <w:r w:rsidRPr="00E35277">
        <w:rPr>
          <w:rFonts w:ascii="Arial" w:hAnsi="Arial" w:cs="Arial"/>
          <w:sz w:val="28"/>
          <w:szCs w:val="28"/>
          <w:lang w:val="sr-Cyrl-RS"/>
        </w:rPr>
        <w:tab/>
      </w:r>
      <w:r w:rsidR="009048A0" w:rsidRPr="00FF4D60">
        <w:rPr>
          <w:rFonts w:ascii="Arial" w:hAnsi="Arial" w:cs="Arial"/>
          <w:sz w:val="28"/>
          <w:szCs w:val="28"/>
          <w:lang w:val="sr-Cyrl-RS"/>
        </w:rPr>
        <w:t>емисионе јединице које се састоје од било којих јединица за које је утврђено да су у складу са закон</w:t>
      </w:r>
      <w:r w:rsidR="00ED254B">
        <w:rPr>
          <w:rFonts w:ascii="Arial" w:hAnsi="Arial" w:cs="Arial"/>
          <w:sz w:val="28"/>
          <w:szCs w:val="28"/>
          <w:lang w:val="sr-Cyrl-RS"/>
        </w:rPr>
        <w:t>ом</w:t>
      </w:r>
      <w:r w:rsidR="009048A0" w:rsidRPr="00FF4D60">
        <w:rPr>
          <w:rFonts w:ascii="Arial" w:hAnsi="Arial" w:cs="Arial"/>
          <w:sz w:val="28"/>
          <w:szCs w:val="28"/>
          <w:lang w:val="sr-Cyrl-RS"/>
        </w:rPr>
        <w:t xml:space="preserve"> којим се уређуј</w:t>
      </w:r>
      <w:r w:rsidR="00ED254B">
        <w:rPr>
          <w:rFonts w:ascii="Arial" w:hAnsi="Arial" w:cs="Arial"/>
          <w:sz w:val="28"/>
          <w:szCs w:val="28"/>
          <w:lang w:val="sr-Cyrl-RS"/>
        </w:rPr>
        <w:t>у климатске промене</w:t>
      </w:r>
      <w:r>
        <w:rPr>
          <w:rFonts w:ascii="Arial" w:hAnsi="Arial" w:cs="Arial"/>
          <w:sz w:val="28"/>
          <w:szCs w:val="28"/>
          <w:lang w:val="sr-Cyrl-RS"/>
        </w:rPr>
        <w:t>.</w:t>
      </w:r>
    </w:p>
    <w:p w14:paraId="2F97FF0E" w14:textId="77777777" w:rsidR="00BD68CD" w:rsidRPr="00FF4D60" w:rsidRDefault="00BD68CD" w:rsidP="00FF4D60">
      <w:pPr>
        <w:jc w:val="both"/>
        <w:rPr>
          <w:rFonts w:ascii="Arial" w:hAnsi="Arial" w:cs="Arial"/>
          <w:sz w:val="28"/>
          <w:szCs w:val="28"/>
          <w:lang w:val="sr-Cyrl-RS"/>
        </w:rPr>
      </w:pPr>
    </w:p>
    <w:sectPr w:rsidR="00BD68CD" w:rsidRPr="00FF4D60" w:rsidSect="00207E7B">
      <w:footerReference w:type="first" r:id="rId7"/>
      <w:pgSz w:w="11907" w:h="16840" w:code="9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63AD5" w14:textId="77777777" w:rsidR="00936F8E" w:rsidRDefault="00936F8E" w:rsidP="00372CC2">
      <w:r>
        <w:separator/>
      </w:r>
    </w:p>
  </w:endnote>
  <w:endnote w:type="continuationSeparator" w:id="0">
    <w:p w14:paraId="564650F5" w14:textId="77777777" w:rsidR="00936F8E" w:rsidRDefault="00936F8E" w:rsidP="00372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3004C" w14:textId="1689B572" w:rsidR="000C3750" w:rsidRPr="00FF4D60" w:rsidRDefault="000C3750" w:rsidP="00FF4D60">
    <w:pPr>
      <w:pStyle w:val="Footer"/>
      <w:jc w:val="center"/>
      <w:rPr>
        <w:rFonts w:ascii="Arial" w:hAnsi="Arial" w:cs="Arial"/>
        <w:sz w:val="20"/>
        <w:szCs w:val="20"/>
        <w:lang w:val="sr-Cyrl-RS"/>
      </w:rPr>
    </w:pPr>
    <w:r w:rsidRPr="00FF4D60">
      <w:rPr>
        <w:rFonts w:ascii="Arial" w:hAnsi="Arial" w:cs="Arial"/>
        <w:sz w:val="20"/>
        <w:szCs w:val="20"/>
      </w:rPr>
      <w:fldChar w:fldCharType="begin"/>
    </w:r>
    <w:r w:rsidRPr="00FF4D60">
      <w:rPr>
        <w:rFonts w:ascii="Arial" w:hAnsi="Arial" w:cs="Arial"/>
        <w:sz w:val="20"/>
        <w:szCs w:val="20"/>
      </w:rPr>
      <w:instrText xml:space="preserve"> PAGE   \* MERGEFORMAT </w:instrText>
    </w:r>
    <w:r w:rsidRPr="00FF4D60">
      <w:rPr>
        <w:rFonts w:ascii="Arial" w:hAnsi="Arial" w:cs="Arial"/>
        <w:sz w:val="20"/>
        <w:szCs w:val="20"/>
      </w:rPr>
      <w:fldChar w:fldCharType="separate"/>
    </w:r>
    <w:r w:rsidRPr="00FF4D60">
      <w:rPr>
        <w:rFonts w:ascii="Arial" w:hAnsi="Arial" w:cs="Arial"/>
        <w:sz w:val="20"/>
        <w:szCs w:val="20"/>
      </w:rPr>
      <w:t>1</w:t>
    </w:r>
    <w:r w:rsidRPr="00FF4D60">
      <w:rPr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0107E" w14:textId="77777777" w:rsidR="00936F8E" w:rsidRDefault="00936F8E" w:rsidP="00372CC2">
      <w:r>
        <w:separator/>
      </w:r>
    </w:p>
  </w:footnote>
  <w:footnote w:type="continuationSeparator" w:id="0">
    <w:p w14:paraId="02519986" w14:textId="77777777" w:rsidR="00936F8E" w:rsidRDefault="00936F8E" w:rsidP="00372C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8C1ED1"/>
    <w:multiLevelType w:val="hybridMultilevel"/>
    <w:tmpl w:val="C3867C6E"/>
    <w:lvl w:ilvl="0" w:tplc="5AC6F2A4">
      <w:start w:val="4"/>
      <w:numFmt w:val="bullet"/>
      <w:lvlText w:val="–"/>
      <w:lvlJc w:val="left"/>
      <w:pPr>
        <w:tabs>
          <w:tab w:val="num" w:pos="1350"/>
        </w:tabs>
        <w:ind w:left="1350" w:hanging="45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69411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5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16D"/>
    <w:rsid w:val="000C3750"/>
    <w:rsid w:val="0010291D"/>
    <w:rsid w:val="001F61CE"/>
    <w:rsid w:val="00207E7B"/>
    <w:rsid w:val="00311749"/>
    <w:rsid w:val="00327DDE"/>
    <w:rsid w:val="00342F82"/>
    <w:rsid w:val="00372CC2"/>
    <w:rsid w:val="003B0F4E"/>
    <w:rsid w:val="003E75E0"/>
    <w:rsid w:val="004A419A"/>
    <w:rsid w:val="0050358C"/>
    <w:rsid w:val="005E0EF9"/>
    <w:rsid w:val="005E621B"/>
    <w:rsid w:val="00634ADF"/>
    <w:rsid w:val="00693352"/>
    <w:rsid w:val="006B725A"/>
    <w:rsid w:val="006F4848"/>
    <w:rsid w:val="00722B9B"/>
    <w:rsid w:val="007F07CA"/>
    <w:rsid w:val="007F478C"/>
    <w:rsid w:val="008003DD"/>
    <w:rsid w:val="008C7AA0"/>
    <w:rsid w:val="008D6112"/>
    <w:rsid w:val="009048A0"/>
    <w:rsid w:val="00936F8E"/>
    <w:rsid w:val="009D3565"/>
    <w:rsid w:val="00B6616D"/>
    <w:rsid w:val="00BD68CD"/>
    <w:rsid w:val="00C77313"/>
    <w:rsid w:val="00CD1CFE"/>
    <w:rsid w:val="00D07E24"/>
    <w:rsid w:val="00D33B6A"/>
    <w:rsid w:val="00DD49F1"/>
    <w:rsid w:val="00E326B9"/>
    <w:rsid w:val="00E35277"/>
    <w:rsid w:val="00ED254B"/>
    <w:rsid w:val="00F9257F"/>
    <w:rsid w:val="00FE5F13"/>
    <w:rsid w:val="00FF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1A4878"/>
  <w15:docId w15:val="{B5D83A81-2500-4CD6-AF33-172A45821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661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aslov1">
    <w:name w:val="Naslov 1"/>
    <w:basedOn w:val="Default"/>
    <w:next w:val="Default"/>
    <w:rsid w:val="00B6616D"/>
    <w:pPr>
      <w:spacing w:before="440"/>
    </w:pPr>
    <w:rPr>
      <w:color w:val="auto"/>
    </w:rPr>
  </w:style>
  <w:style w:type="paragraph" w:styleId="Revision">
    <w:name w:val="Revision"/>
    <w:hidden/>
    <w:uiPriority w:val="99"/>
    <w:semiHidden/>
    <w:rsid w:val="00102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CommentReference">
    <w:name w:val="annotation reference"/>
    <w:basedOn w:val="DefaultParagraphFont"/>
    <w:uiPriority w:val="99"/>
    <w:semiHidden/>
    <w:unhideWhenUsed/>
    <w:rsid w:val="00342F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2F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2F82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F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2F82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paragraph" w:customStyle="1" w:styleId="basic-paragraph">
    <w:name w:val="basic-paragraph"/>
    <w:basedOn w:val="Normal"/>
    <w:rsid w:val="009048A0"/>
    <w:pPr>
      <w:spacing w:before="100" w:beforeAutospacing="1" w:after="100" w:afterAutospacing="1"/>
    </w:pPr>
    <w:rPr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0C37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750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0C37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3750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2261</Characters>
  <Application>Microsoft Office Word</Application>
  <DocSecurity>0</DocSecurity>
  <Lines>60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Nešić</dc:creator>
  <cp:keywords> [SEC=JAVNO]</cp:keywords>
  <cp:lastModifiedBy>Sladjana Boskovic</cp:lastModifiedBy>
  <cp:revision>3</cp:revision>
  <cp:lastPrinted>2025-06-10T07:42:00Z</cp:lastPrinted>
  <dcterms:created xsi:type="dcterms:W3CDTF">2025-06-10T16:31:00Z</dcterms:created>
  <dcterms:modified xsi:type="dcterms:W3CDTF">2025-06-10T16:31:00Z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A3520B79D55AB7BCEFFBD92EB16193151953B341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2A2F7F9863C108FA3C180B9E22D28F2BB3A7874C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9A7C90AE11E24B9AA99FF7FEB83D8E4F</vt:lpwstr>
  </property>
  <property fmtid="{D5CDD505-2E9C-101B-9397-08002B2CF9AE}" pid="16" name="PM_OriginationTimeStamp">
    <vt:lpwstr>2019-12-16T10:11:25Z</vt:lpwstr>
  </property>
  <property fmtid="{D5CDD505-2E9C-101B-9397-08002B2CF9AE}" pid="17" name="PM_Hash_Version">
    <vt:lpwstr>2016.1</vt:lpwstr>
  </property>
  <property fmtid="{D5CDD505-2E9C-101B-9397-08002B2CF9AE}" pid="18" name="PM_Hash_Salt_Prev">
    <vt:lpwstr>5256BB4A96F3E8DFC025705578A51611</vt:lpwstr>
  </property>
  <property fmtid="{D5CDD505-2E9C-101B-9397-08002B2CF9AE}" pid="19" name="PM_Hash_Salt">
    <vt:lpwstr>5256BB4A96F3E8DFC025705578A51611</vt:lpwstr>
  </property>
</Properties>
</file>