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A1A3" w14:textId="77777777" w:rsidR="00965A14" w:rsidRPr="007F7F95" w:rsidRDefault="00965A14" w:rsidP="00BA137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</w:p>
    <w:p w14:paraId="2827D956" w14:textId="77777777" w:rsidR="004642D5" w:rsidRPr="007F7F95" w:rsidRDefault="00BA1379" w:rsidP="00BA1379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Schedule 3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7F7F95" w14:paraId="1B5E2AB0" w14:textId="77777777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7A1B" w14:textId="57C8FEDB" w:rsidR="00965A14" w:rsidRPr="007F7F95" w:rsidRDefault="00DC6805" w:rsidP="005044F4">
            <w:pPr>
              <w:pStyle w:val="Heading2"/>
              <w:framePr w:hSpace="0" w:wrap="auto" w:hAnchor="text" w:xAlign="left" w:yAlign="inline"/>
              <w:spacing w:before="60" w:after="60"/>
            </w:pPr>
            <w:r>
              <w:t>C</w:t>
            </w:r>
            <w:r w:rsidR="00965A14">
              <w:t xml:space="preserve">ompleted by bank </w:t>
            </w:r>
          </w:p>
        </w:tc>
      </w:tr>
      <w:tr w:rsidR="00965A14" w:rsidRPr="007F7F95" w14:paraId="3DB1FC63" w14:textId="77777777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8635B" w14:textId="77777777" w:rsidR="00965A14" w:rsidRPr="007F7F95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</w:rPr>
            </w:pPr>
            <w:r>
              <w:t>Registration number: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1F283D21" w14:textId="77777777" w:rsidR="00965A14" w:rsidRPr="007F7F95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</w:rPr>
            </w:pPr>
            <w:r>
              <w:t>Activity code: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EC3" w14:textId="77777777" w:rsidR="00965A14" w:rsidRPr="007F7F95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</w:rPr>
            </w:pPr>
            <w:r>
              <w:t>TIN:</w:t>
            </w:r>
          </w:p>
        </w:tc>
      </w:tr>
      <w:tr w:rsidR="00965A14" w:rsidRPr="007F7F95" w14:paraId="69757CBC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2ADE" w14:textId="77777777" w:rsidR="00965A14" w:rsidRPr="007F7F95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Name</w:t>
            </w:r>
          </w:p>
        </w:tc>
      </w:tr>
      <w:tr w:rsidR="00965A14" w:rsidRPr="007F7F95" w14:paraId="1F2E88CD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1C53" w14:textId="77777777" w:rsidR="00965A14" w:rsidRPr="007F7F95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Head office</w:t>
            </w:r>
          </w:p>
        </w:tc>
      </w:tr>
    </w:tbl>
    <w:p w14:paraId="5742E27C" w14:textId="77777777" w:rsidR="000368E1" w:rsidRPr="007F7F95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BF789DC" w14:textId="77777777" w:rsidR="00893697" w:rsidRPr="007F7F95" w:rsidRDefault="0089369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2709C75" w14:textId="77777777" w:rsidR="00D97F10" w:rsidRPr="007F7F95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</w:p>
    <w:p w14:paraId="552EFEAF" w14:textId="77777777" w:rsidR="00486F47" w:rsidRPr="007F7F95" w:rsidRDefault="00486F47" w:rsidP="00BA13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STATEMENT OF OTHER COMPREHENSIVE INCOME </w:t>
      </w:r>
    </w:p>
    <w:p w14:paraId="06ED52AC" w14:textId="77777777" w:rsidR="00BA1379" w:rsidRPr="007F7F95" w:rsidRDefault="00BA1379" w:rsidP="00BA1379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the period from _________ until   ___________</w:t>
      </w:r>
    </w:p>
    <w:p w14:paraId="598954D1" w14:textId="77777777" w:rsidR="00D97F10" w:rsidRPr="007F7F95" w:rsidRDefault="00D97F10" w:rsidP="004642D5">
      <w:pPr>
        <w:spacing w:after="120"/>
        <w:jc w:val="right"/>
        <w:rPr>
          <w:rFonts w:ascii="Arial" w:hAnsi="Arial"/>
          <w:sz w:val="20"/>
          <w:lang w:val="sr-Cyrl-RS"/>
        </w:rPr>
      </w:pPr>
    </w:p>
    <w:p w14:paraId="0487C8F2" w14:textId="77777777" w:rsidR="00BA1379" w:rsidRPr="007F7F95" w:rsidRDefault="004642D5" w:rsidP="004642D5">
      <w:pPr>
        <w:spacing w:after="1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(RSD thousand)</w:t>
      </w:r>
    </w:p>
    <w:tbl>
      <w:tblPr>
        <w:tblW w:w="107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702"/>
        <w:gridCol w:w="276"/>
        <w:gridCol w:w="277"/>
        <w:gridCol w:w="277"/>
        <w:gridCol w:w="277"/>
        <w:gridCol w:w="1119"/>
        <w:gridCol w:w="1116"/>
        <w:gridCol w:w="1139"/>
      </w:tblGrid>
      <w:tr w:rsidR="004774FE" w:rsidRPr="007F7F95" w14:paraId="62E20AB8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86B" w14:textId="77777777" w:rsidR="00BA1379" w:rsidRPr="007F7F95" w:rsidRDefault="00BA1379" w:rsidP="00AC50BF">
            <w:pPr>
              <w:pStyle w:val="normalboldcentar"/>
              <w:jc w:val="center"/>
              <w:rPr>
                <w:rFonts w:ascii="Arial" w:hAnsi="Arial"/>
                <w:b/>
                <w:sz w:val="20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sz w:val="20"/>
              </w:rPr>
              <w:t>Group of accounts, account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D07" w14:textId="77777777" w:rsidR="00BA1379" w:rsidRPr="007F7F95" w:rsidRDefault="00BA1379" w:rsidP="00796A12">
            <w:pPr>
              <w:pStyle w:val="normalboldcenta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E8F" w14:textId="77777777" w:rsidR="00BA1379" w:rsidRPr="007F7F95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ADP Code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5B2" w14:textId="77777777" w:rsidR="00BA1379" w:rsidRPr="007F7F95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Note 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E05" w14:textId="77777777" w:rsidR="00BA1379" w:rsidRPr="007F7F95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Current year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F2A648" w14:textId="77777777" w:rsidR="00BA1379" w:rsidRPr="007F7F95" w:rsidRDefault="00BA1379" w:rsidP="00B25CBD">
            <w:pPr>
              <w:pStyle w:val="normalboldcenta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Previous year</w:t>
            </w:r>
          </w:p>
        </w:tc>
      </w:tr>
      <w:tr w:rsidR="004774FE" w:rsidRPr="007F7F95" w14:paraId="3DBD8B1E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AA2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101" w14:textId="77777777" w:rsidR="00BA1379" w:rsidRPr="005D0CF0" w:rsidRDefault="00BA1379" w:rsidP="00796A12">
            <w:pPr>
              <w:pStyle w:val="normalcentar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07E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8CC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105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D40D8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774FE" w:rsidRPr="007F7F95" w14:paraId="5FCCE4C7" w14:textId="77777777" w:rsidTr="00EF0974">
        <w:trPr>
          <w:trHeight w:val="450"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FE9" w14:textId="77777777" w:rsidR="00E83C8D" w:rsidRPr="007F7F95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876" w14:textId="77777777" w:rsidR="00BE21AC" w:rsidRPr="007F7F95" w:rsidRDefault="00EF0974" w:rsidP="00EF0974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PROFIT FOR THE PERIOD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00A" w14:textId="77777777" w:rsidR="00E83C8D" w:rsidRPr="007F7F95" w:rsidRDefault="006E3F4E" w:rsidP="00BB313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9CF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3A8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EBB" w14:textId="77777777" w:rsidR="00E83C8D" w:rsidRPr="007F7F95" w:rsidRDefault="00AA62AF" w:rsidP="00AA62A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896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55C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77693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7F7F95" w14:paraId="6F14594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E67" w14:textId="77777777" w:rsidR="00EF0974" w:rsidRPr="007F7F95" w:rsidRDefault="00EF0974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5C6" w14:textId="77349842" w:rsidR="00EF0974" w:rsidRPr="007F7F95" w:rsidRDefault="00EF0974" w:rsidP="00BB313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LOSS FOR THE PERIOD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D66" w14:textId="77777777" w:rsidR="00EF0974" w:rsidRPr="007F7F95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E43" w14:textId="77777777" w:rsidR="00EF0974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966" w14:textId="77777777" w:rsidR="00EF0974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C92" w14:textId="77777777" w:rsidR="00EF0974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A2B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AA6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1B2C6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7F7F95" w14:paraId="656B538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2AA" w14:textId="77777777" w:rsidR="0043527F" w:rsidRPr="007F7F95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55186ED" w14:textId="77777777" w:rsidR="00990A68" w:rsidRPr="007F7F95" w:rsidRDefault="00990A68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  <w:p w14:paraId="73B1EC9D" w14:textId="77777777" w:rsidR="00EF0974" w:rsidRPr="007F7F95" w:rsidRDefault="00796A12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DEC" w14:textId="77777777" w:rsidR="00EF0974" w:rsidRPr="007F7F95" w:rsidRDefault="00EF0974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comprehensive income for the period</w:t>
            </w:r>
          </w:p>
          <w:p w14:paraId="28873604" w14:textId="54F7B91B" w:rsidR="00EF0974" w:rsidRPr="007F7F95" w:rsidRDefault="006C011A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Components of other </w:t>
            </w:r>
            <w:r w:rsidR="00D83C00" w:rsidRPr="00D83C00">
              <w:rPr>
                <w:rFonts w:ascii="Arial" w:hAnsi="Arial"/>
                <w:b/>
                <w:sz w:val="20"/>
              </w:rPr>
              <w:t xml:space="preserve">comprehensive income </w:t>
            </w:r>
            <w:r>
              <w:rPr>
                <w:rFonts w:ascii="Arial" w:hAnsi="Arial"/>
                <w:b/>
                <w:sz w:val="20"/>
              </w:rPr>
              <w:t>which cannot be reclassified in gain or loss:</w:t>
            </w:r>
          </w:p>
          <w:p w14:paraId="66300287" w14:textId="3E852045" w:rsidR="00EF0974" w:rsidRPr="007F7F95" w:rsidRDefault="003D10F0" w:rsidP="004C06F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Increase in revaluation reserves based on intangible assets and fixed assets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565" w14:textId="77777777" w:rsidR="00EF0974" w:rsidRPr="007F7F95" w:rsidRDefault="00EF0974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1C034E" w14:textId="77777777" w:rsidR="004857B9" w:rsidRPr="007F7F95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DB7721F" w14:textId="77777777" w:rsidR="004857B9" w:rsidRPr="007F7F95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E3D" w14:textId="77777777" w:rsidR="00EF0974" w:rsidRPr="007F7F95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D78EDE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D90CA24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ABB4" w14:textId="77777777" w:rsidR="00EF0974" w:rsidRPr="007F7F95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973166C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F2FF4CA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522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2D3349F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96853D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7F4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0D4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CB227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4A9C" w:rsidRPr="007F7F95" w14:paraId="1F8D63B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903" w14:textId="77777777" w:rsidR="00217662" w:rsidRPr="007F7F95" w:rsidRDefault="00217662" w:rsidP="0032454C">
            <w:pPr>
              <w:pStyle w:val="normalcentar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6CD" w14:textId="1433BA48" w:rsidR="00217662" w:rsidRPr="007F7F95" w:rsidRDefault="00D33354" w:rsidP="004C06FB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Decrease in revaluation reserves based on intangible assets and fixed assets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0BA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9A2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26E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2FC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0341" w14:textId="77777777" w:rsidR="00217662" w:rsidRPr="007F7F95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287" w14:textId="77777777" w:rsidR="00217662" w:rsidRPr="007F7F95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C3016" w14:textId="77777777" w:rsidR="00217662" w:rsidRPr="007F7F95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</w:tr>
      <w:tr w:rsidR="004774FE" w:rsidRPr="007F7F95" w14:paraId="0C03DA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493" w14:textId="77777777" w:rsidR="00E83C8D" w:rsidRPr="007F7F95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942" w14:textId="77777777" w:rsidR="00E83C8D" w:rsidRPr="007F7F95" w:rsidRDefault="00FD5743" w:rsidP="00EB078D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Actuarial gains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91B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2BC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EF0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275" w14:textId="77777777" w:rsidR="00E83C8D" w:rsidRPr="007F7F95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11A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109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A4A5E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7F7F95" w14:paraId="53D14B58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911" w14:textId="77777777" w:rsidR="00E83C8D" w:rsidRPr="007F7F95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865" w14:textId="77777777" w:rsidR="00E83C8D" w:rsidRPr="007F7F95" w:rsidRDefault="00FD5743" w:rsidP="00F00293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Actuarial losses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5E1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D88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500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C7C" w14:textId="77777777" w:rsidR="00E83C8D" w:rsidRPr="007F7F95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8EF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47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0EE42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358FE6F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211" w14:textId="77777777" w:rsidR="001E5023" w:rsidRPr="007F7F95" w:rsidRDefault="001E5023" w:rsidP="001E5023">
            <w:pPr>
              <w:pStyle w:val="normalcentar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A83" w14:textId="1F7E0D03" w:rsidR="001E5023" w:rsidRPr="007F7F95" w:rsidRDefault="001E5023" w:rsidP="00007DA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Positive effects of change in value of equity instruments measured at fair value through other comprehensive income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03D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D65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17C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B11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68F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C4F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96CCF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6426DFC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A2F" w14:textId="77777777" w:rsidR="001E5023" w:rsidRPr="007F7F95" w:rsidRDefault="001E5023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821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FB7" w14:textId="41C5F00D" w:rsidR="001E5023" w:rsidRPr="007F7F95" w:rsidRDefault="001E5023" w:rsidP="00007DA0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Negative effects of change in value of equity instruments measured at fair value through other comprehensive income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606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627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512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147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469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980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0A6AC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063260B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10EA" w14:textId="77777777" w:rsidR="001E5023" w:rsidRPr="007F7F95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442" w14:textId="67A08964" w:rsidR="001E5023" w:rsidRPr="007F7F95" w:rsidRDefault="001E5023" w:rsidP="001E5023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Unrealised gains in respect of hedging instruments for </w:t>
            </w:r>
            <w:r w:rsidR="00D83C00">
              <w:rPr>
                <w:rFonts w:ascii="Arial" w:hAnsi="Arial"/>
                <w:sz w:val="20"/>
                <w:lang w:val="en-US"/>
              </w:rPr>
              <w:t>equities</w:t>
            </w:r>
            <w:r>
              <w:rPr>
                <w:rFonts w:ascii="Arial" w:hAnsi="Arial"/>
                <w:sz w:val="20"/>
              </w:rPr>
              <w:t xml:space="preserve"> measured at fair value through other comprehensive income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3E3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FE0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7FE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063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C22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D9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E206F8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3112466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EDF" w14:textId="77777777" w:rsidR="001E5023" w:rsidRPr="007F7F95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02B" w14:textId="282BE540" w:rsidR="001E5023" w:rsidRPr="007F7F95" w:rsidRDefault="001E5023" w:rsidP="001E5023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Unrealised losses in respect of hedging instruments for </w:t>
            </w:r>
            <w:r w:rsidR="00D83C00">
              <w:rPr>
                <w:rFonts w:ascii="Arial" w:hAnsi="Arial"/>
                <w:sz w:val="20"/>
                <w:lang w:val="en-US"/>
              </w:rPr>
              <w:t>equities</w:t>
            </w:r>
            <w:r w:rsidR="00D83C0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measured at fair value through other comprehensive income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B0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25A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021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144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389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816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346DC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37E853BC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201" w14:textId="77777777" w:rsidR="004C06FB" w:rsidRPr="007F7F95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440" w14:textId="77777777" w:rsidR="004C06FB" w:rsidRPr="007F7F95" w:rsidRDefault="004C06FB" w:rsidP="004C06FB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Unrealised gains in respect of financial liabilities of the bank, measured at fair value through income statement which are a result of change in bank creditworthiness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474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1BC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335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01D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36E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3F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AA56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21B7224F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BC0" w14:textId="77777777" w:rsidR="004C06FB" w:rsidRPr="007F7F95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763" w14:textId="77777777" w:rsidR="004C06FB" w:rsidRPr="007F7F95" w:rsidRDefault="004C06FB" w:rsidP="004C06FB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Unrealised losses in respect of financial liabilities of the bank, measured at fair value through income statement which are a result of change in bank creditworthiness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DB8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63F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FAB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01C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CD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830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B4E48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1E29BB3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CF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223" w14:textId="28A488D1" w:rsidR="004C06FB" w:rsidRPr="007F7F95" w:rsidRDefault="004C06FB" w:rsidP="00BC7223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Positive effects of change in value based on other components of other comprehensive income which </w:t>
            </w:r>
            <w:r>
              <w:rPr>
                <w:rFonts w:ascii="Arial" w:hAnsi="Arial"/>
                <w:sz w:val="20"/>
              </w:rPr>
              <w:lastRenderedPageBreak/>
              <w:t>cannot be reclassified in gain or loss</w:t>
            </w:r>
            <w:r w:rsidR="008133D1">
              <w:rPr>
                <w:rFonts w:ascii="Arial" w:hAnsi="Arial"/>
                <w:sz w:val="20"/>
              </w:rPr>
              <w:t>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C8F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9A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D1D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827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91C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1F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36BC2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2156722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FE7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DFC" w14:textId="77777777" w:rsidR="004C06FB" w:rsidRPr="007F7F95" w:rsidRDefault="004C06FB" w:rsidP="00A21790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Negative effects of change in value based on other components of other comprehensive income which cannot be reclassified in gains or losses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09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27F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A1B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51F2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FB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B9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DCCCC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2B5C49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C96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866537C" w14:textId="77777777" w:rsidR="004C06FB" w:rsidRPr="007F7F95" w:rsidRDefault="004C06FB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823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057" w14:textId="1CE5A481" w:rsidR="004C06FB" w:rsidRPr="007F7F95" w:rsidRDefault="004C06FB" w:rsidP="00B25CBD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Components of other comprehensive income which cannot be reclassified in gain</w:t>
            </w:r>
            <w:r w:rsidR="00120774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or loss</w:t>
            </w:r>
            <w:r w:rsidR="00120774"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5FB740B5" w14:textId="30E4AF72" w:rsidR="004C06FB" w:rsidRPr="007F7F95" w:rsidRDefault="004C06FB" w:rsidP="00007DA0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Positive effects of change in value of equity instruments measured at fair value through other comprehensive income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733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645208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0B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0D1514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FFB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A1689B9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34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8CF114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746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51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6C0B8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BE8460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4D5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45" w14:textId="502B864C" w:rsidR="004C06FB" w:rsidRPr="007F7F95" w:rsidRDefault="004C06FB" w:rsidP="00007DA0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Negative effects of change in value of equity instruments measured at fair value through other comprehensive income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615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441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62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78C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601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4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C279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74DCE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DAA7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D9A" w14:textId="77777777" w:rsidR="004C06FB" w:rsidRPr="007F7F95" w:rsidRDefault="004C06FB" w:rsidP="00827074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Gains in respect of cash flow hedging instruments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3C2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6C5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D2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3BE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A19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BCA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FEE2C0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1C2311C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2AC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247" w14:textId="77777777" w:rsidR="004C06FB" w:rsidRPr="007F7F95" w:rsidRDefault="00B4104F" w:rsidP="00F00293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Losses in respect of cash flow hedging instruments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1D5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824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D23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C4F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F50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70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95852D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80094B2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218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42D" w14:textId="3CD43D64" w:rsidR="004C06FB" w:rsidRPr="007F7F95" w:rsidRDefault="00B4104F" w:rsidP="0082288B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Unrealised gains in respect of calculation of transactions and balance in foreign currency and translation of results and financial position of operations abroad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155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915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51B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4A2" w14:textId="77777777" w:rsidR="004C06FB" w:rsidRPr="007F7F95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AB1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8D9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2D0C9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488B008E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D29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855" w14:textId="0C396AF4" w:rsidR="004C06FB" w:rsidRPr="007F7F95" w:rsidRDefault="00B4104F" w:rsidP="0082288B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Unrealised losses in respect of calculation of transactions and balance in foreign currency and translation of results and financial position of operations abroad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7EF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3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3A2" w14:textId="77777777" w:rsidR="004C06FB" w:rsidRPr="007F7F95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1EB" w14:textId="77777777" w:rsidR="004C06FB" w:rsidRPr="007F7F95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5C8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973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2EAEB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27E680D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07E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180" w14:textId="5D908824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</w:rPr>
            </w:pPr>
            <w:r w:rsidRPr="00120774">
              <w:rPr>
                <w:rFonts w:ascii="Arial" w:hAnsi="Arial"/>
                <w:sz w:val="20"/>
              </w:rPr>
              <w:t>Unrealised gains in respect of instruments intended for hedges of net investments in foreign operations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92B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CE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24C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23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DA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B1E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7C7022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44BCBCD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D06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101" w14:textId="488B5B2E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</w:rPr>
            </w:pPr>
            <w:r w:rsidRPr="00120774">
              <w:rPr>
                <w:rFonts w:ascii="Arial" w:hAnsi="Arial"/>
                <w:sz w:val="20"/>
              </w:rPr>
              <w:t>Unrealised losses in respect of instruments intended for hedges of net investments in foreign operations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4454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07F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B02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A5F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384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E91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54B76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02049943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F2E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0D7" w14:textId="77777777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</w:rPr>
            </w:pPr>
            <w:r w:rsidRPr="00120774">
              <w:rPr>
                <w:rFonts w:ascii="Arial" w:hAnsi="Arial"/>
                <w:sz w:val="20"/>
              </w:rPr>
              <w:t xml:space="preserve">Unrealised gains in respect of other hedging instruments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BC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FF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E23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28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868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C91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E77F1F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7184D0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62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630" w14:textId="77777777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</w:rPr>
            </w:pPr>
            <w:r w:rsidRPr="00120774">
              <w:rPr>
                <w:rFonts w:ascii="Arial" w:hAnsi="Arial"/>
                <w:sz w:val="20"/>
              </w:rPr>
              <w:t>Unrealised losses in respect of other hedging instruments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52D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2BE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33B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0F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81A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526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E6C7D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A0561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6F6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925" w14:textId="3FE8D5DC" w:rsidR="004C06FB" w:rsidRPr="007F7F95" w:rsidRDefault="004C06FB" w:rsidP="00795C4E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Positive effects of change in value based on other components of other comprehensive income which can be reclassified in gains or losses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FF9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CE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627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8C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67D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E5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03FCC8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0E613A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9DB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88F" w14:textId="5FC24EB2" w:rsidR="004C06FB" w:rsidRPr="007F7F95" w:rsidRDefault="004C06FB" w:rsidP="00A21790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Negative effects of change in value based on other components of other comprehensive income which can be reclassified in gains or losses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57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03B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42A" w14:textId="77777777" w:rsidR="004C06FB" w:rsidRPr="007F7F95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9F5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68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FF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3E47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5C98C0B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E70" w14:textId="77777777" w:rsidR="004C06FB" w:rsidRPr="007F7F95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800" w14:textId="77777777" w:rsidR="004C06FB" w:rsidRPr="007F7F95" w:rsidRDefault="004C06FB" w:rsidP="00256BFD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Tax gains pertaining to other comprehensive income of the period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59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4A3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CD2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255" w14:textId="77777777" w:rsidR="004C06FB" w:rsidRPr="007F7F95" w:rsidRDefault="004C06FB" w:rsidP="009B1D28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9A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C5A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ECF0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3A8DC59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F43" w14:textId="77777777" w:rsidR="004C06FB" w:rsidRPr="007F7F95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02A" w14:textId="77777777" w:rsidR="004C06FB" w:rsidRPr="007F7F95" w:rsidRDefault="004C06FB" w:rsidP="00256BFD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Tax losses pertaining to other comprehensive income for the period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ACC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7E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231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C80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72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60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B836E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0B934DA2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9C8" w14:textId="77777777" w:rsidR="004C06FB" w:rsidRPr="007F7F95" w:rsidRDefault="004C06FB" w:rsidP="00B82429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C66" w14:textId="7C0C4040" w:rsidR="004C06FB" w:rsidRPr="007F7F95" w:rsidRDefault="004C06FB" w:rsidP="006C011A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positive other comprehensive income for the period (2003 - 2004 + 2005 - 2006 + 2007 - 2008 + 2009 - 2010 + 2011 - 2012 + 2013 - 2014 + 2015 - 2016 + 2017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2018 + 2019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2020 + 2021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2022 + 2023 -2024 + 2025 - 2026 + 2027 - 2028)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0E0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9E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54E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B8C8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8329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FB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304FE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A84CE40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CA9" w14:textId="77777777" w:rsidR="004C06FB" w:rsidRPr="007F7F95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AB3" w14:textId="36EB180C" w:rsidR="004C06FB" w:rsidRPr="007F7F95" w:rsidRDefault="004C06FB" w:rsidP="006C011A">
            <w:pPr>
              <w:pStyle w:val="Normal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negative other comprehensive income for the period (2003 - 2004 + 2005 - 2006 + 2007 - 2008 + 2009 - 2010 + 2011 - 2012 + 2013 - 2014 + 2015 - 2016 + 2017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2018 + 2019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2020 + 2021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2022 + </w:t>
            </w:r>
            <w:r>
              <w:rPr>
                <w:rFonts w:ascii="Arial" w:hAnsi="Arial"/>
                <w:sz w:val="20"/>
              </w:rPr>
              <w:lastRenderedPageBreak/>
              <w:t>2023 -2024 + 2025 - 2026 + 2027 - 2028)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D8F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A32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26F" w14:textId="77777777" w:rsidR="004C06FB" w:rsidRPr="007F7F95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19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DB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12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FC85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05CE53E7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CA3" w14:textId="77777777" w:rsidR="004C06FB" w:rsidRPr="007F7F95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575" w14:textId="77777777" w:rsidR="004C06FB" w:rsidRPr="005D0CF0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 w:rsidRPr="005D0CF0">
              <w:rPr>
                <w:rFonts w:ascii="Arial" w:hAnsi="Arial"/>
                <w:sz w:val="20"/>
              </w:rPr>
              <w:t>TOTAL POSITIVE COMPREHENSIVE INCOME FOR THE PERIOD (2001 - 2002 + 2029 - 2030)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4D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60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AEF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01D" w14:textId="77777777" w:rsidR="004C06FB" w:rsidRPr="007F7F95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8B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80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6FDAA" w14:textId="77777777" w:rsidR="004C06FB" w:rsidRPr="007F7F95" w:rsidRDefault="004C06FB" w:rsidP="0042452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AFE413D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308" w14:textId="77777777" w:rsidR="004C06FB" w:rsidRPr="007F7F95" w:rsidRDefault="004C06FB" w:rsidP="00AC50BF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A00" w14:textId="77777777" w:rsidR="004C06FB" w:rsidRPr="005D0CF0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 w:rsidRPr="005D0CF0">
              <w:rPr>
                <w:rFonts w:ascii="Arial" w:hAnsi="Arial"/>
                <w:sz w:val="20"/>
              </w:rPr>
              <w:t>TOTAL NEGATIVE COMPREHENSIVE INCOME FOR THE PERIOD (2001 - 2002 + 2029 - 2030)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1A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A5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28E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339" w14:textId="77777777" w:rsidR="004C06FB" w:rsidRPr="007F7F95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00A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3C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52B6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534C083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DEB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A47C" w14:textId="77777777" w:rsidR="004C06FB" w:rsidRPr="005D0CF0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 w:rsidRPr="005D0CF0">
              <w:rPr>
                <w:rFonts w:ascii="Arial" w:hAnsi="Arial"/>
                <w:sz w:val="20"/>
              </w:rPr>
              <w:t xml:space="preserve">Total positive comprehensive income for the period belonging to a parent entity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0CB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AFC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F5B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1EC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459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1D1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6ED58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FB0AC5A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EC9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E8AF" w14:textId="77777777" w:rsidR="004C06FB" w:rsidRPr="005D0CF0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 w:rsidRPr="005D0CF0">
              <w:rPr>
                <w:rFonts w:ascii="Arial" w:hAnsi="Arial"/>
                <w:sz w:val="20"/>
              </w:rPr>
              <w:t>Total positive comprehensive income for the period belonging to non-controlling owners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5E0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3F9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9E1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DF15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A5E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E28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C807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5C59951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38B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63B" w14:textId="77777777" w:rsidR="004C06FB" w:rsidRPr="005D0CF0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 w:rsidRPr="005D0CF0">
              <w:rPr>
                <w:rFonts w:ascii="Arial" w:hAnsi="Arial"/>
                <w:sz w:val="20"/>
              </w:rPr>
              <w:t>Total negative comprehensive income for the period belonging to a parent entity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45C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5216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8B7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7C57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081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F80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2E28A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18DF4D4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55F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930" w14:textId="77777777" w:rsidR="004C06FB" w:rsidRPr="005D0CF0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 w:rsidRPr="005D0CF0">
              <w:rPr>
                <w:rFonts w:ascii="Arial" w:hAnsi="Arial"/>
                <w:sz w:val="20"/>
              </w:rPr>
              <w:t>Total negative comprehensive income for the period belonging to non-controlling owners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AAA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663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A82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F32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66E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7B5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8A1A4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14:paraId="6DF66A90" w14:textId="77777777" w:rsidR="0033185D" w:rsidRPr="007F7F95" w:rsidRDefault="0033185D">
      <w:pPr>
        <w:rPr>
          <w:sz w:val="16"/>
          <w:szCs w:val="16"/>
          <w:lang w:val="sr-Cyrl-RS"/>
        </w:rPr>
      </w:pPr>
    </w:p>
    <w:p w14:paraId="216318C4" w14:textId="77777777" w:rsidR="00641443" w:rsidRPr="007F7F95" w:rsidRDefault="00641443">
      <w:pPr>
        <w:rPr>
          <w:sz w:val="16"/>
          <w:szCs w:val="16"/>
          <w:lang w:val="sr-Cyrl-RS"/>
        </w:rPr>
      </w:pPr>
    </w:p>
    <w:p w14:paraId="71B9D3D1" w14:textId="77777777" w:rsidR="00641443" w:rsidRPr="007F7F95" w:rsidRDefault="00641443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7F7F95" w14:paraId="6860916A" w14:textId="77777777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14:paraId="7B85A895" w14:textId="77777777" w:rsidR="00932B1C" w:rsidRDefault="006556A4" w:rsidP="009A58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_______________,</w:t>
            </w:r>
          </w:p>
          <w:p w14:paraId="00FFF71C" w14:textId="69A50A36" w:rsidR="006556A4" w:rsidRPr="007F7F95" w:rsidRDefault="006556A4" w:rsidP="009A588C">
            <w:pPr>
              <w:jc w:val="center"/>
              <w:rPr>
                <w:rFonts w:ascii="Arial" w:eastAsia="Batang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On ____________</w:t>
            </w:r>
          </w:p>
        </w:tc>
        <w:tc>
          <w:tcPr>
            <w:tcW w:w="4594" w:type="dxa"/>
            <w:vAlign w:val="center"/>
          </w:tcPr>
          <w:p w14:paraId="76B79C26" w14:textId="77777777" w:rsidR="006556A4" w:rsidRPr="007F7F95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14:paraId="7CEE59BC" w14:textId="77777777" w:rsidR="0034228F" w:rsidRPr="007F7F95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14:paraId="5EF5774F" w14:textId="77777777" w:rsidR="006556A4" w:rsidRPr="007F7F95" w:rsidRDefault="00A12455" w:rsidP="006556A4">
            <w:pPr>
              <w:jc w:val="center"/>
              <w:rPr>
                <w:rFonts w:ascii="Arial" w:eastAsia="Batang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legal representative</w:t>
            </w:r>
          </w:p>
          <w:p w14:paraId="09EEEED7" w14:textId="77777777" w:rsidR="006556A4" w:rsidRPr="007F7F95" w:rsidRDefault="006556A4" w:rsidP="00D97F10">
            <w:pPr>
              <w:jc w:val="center"/>
              <w:rPr>
                <w:rFonts w:ascii="Arial" w:eastAsia="Batang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</w:t>
            </w:r>
          </w:p>
          <w:p w14:paraId="2E4D591E" w14:textId="77777777" w:rsidR="00D97F10" w:rsidRPr="007F7F95" w:rsidRDefault="00D97F10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</w:tbl>
    <w:bookmarkEnd w:id="0"/>
    <w:bookmarkEnd w:id="1"/>
    <w:p w14:paraId="5BB76E37" w14:textId="7D57C689" w:rsidR="00BA1379" w:rsidRPr="005D0CF0" w:rsidRDefault="005D0CF0" w:rsidP="0033185D">
      <w:pPr>
        <w:rPr>
          <w:lang w:val="en-US"/>
        </w:rPr>
      </w:pPr>
      <w:r>
        <w:rPr>
          <w:lang w:val="en-US"/>
        </w:rPr>
        <w:t xml:space="preserve"> </w:t>
      </w:r>
    </w:p>
    <w:sectPr w:rsidR="00BA1379" w:rsidRPr="005D0CF0" w:rsidSect="00965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A9C3" w14:textId="77777777" w:rsidR="00091134" w:rsidRDefault="00091134">
      <w:r>
        <w:separator/>
      </w:r>
    </w:p>
  </w:endnote>
  <w:endnote w:type="continuationSeparator" w:id="0">
    <w:p w14:paraId="17FF1888" w14:textId="77777777" w:rsidR="00091134" w:rsidRDefault="00091134">
      <w:r>
        <w:continuationSeparator/>
      </w:r>
    </w:p>
  </w:endnote>
  <w:endnote w:type="continuationNotice" w:id="1">
    <w:p w14:paraId="7366492F" w14:textId="77777777" w:rsidR="00091134" w:rsidRDefault="00091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2480" w14:textId="77777777" w:rsidR="00253610" w:rsidRDefault="00253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B777" w14:textId="77777777" w:rsidR="003B15A1" w:rsidRDefault="003B1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E754" w14:textId="77777777" w:rsidR="00253610" w:rsidRDefault="00253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FA04" w14:textId="77777777" w:rsidR="00091134" w:rsidRDefault="00091134">
      <w:r>
        <w:separator/>
      </w:r>
    </w:p>
  </w:footnote>
  <w:footnote w:type="continuationSeparator" w:id="0">
    <w:p w14:paraId="47E6CCFB" w14:textId="77777777" w:rsidR="00091134" w:rsidRDefault="00091134">
      <w:r>
        <w:continuationSeparator/>
      </w:r>
    </w:p>
  </w:footnote>
  <w:footnote w:type="continuationNotice" w:id="1">
    <w:p w14:paraId="05F08997" w14:textId="77777777" w:rsidR="00091134" w:rsidRDefault="00091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2499" w14:textId="7777777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4DBA6" w14:textId="77777777" w:rsidR="00BB1A62" w:rsidRDefault="00BB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CE58" w14:textId="7C80F29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C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FAD552" w14:textId="77777777" w:rsidR="00BB1A62" w:rsidRDefault="00BB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020D" w14:textId="79E78F07" w:rsidR="00253610" w:rsidRDefault="00253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7DA0"/>
    <w:rsid w:val="000216A2"/>
    <w:rsid w:val="00022ACA"/>
    <w:rsid w:val="00023960"/>
    <w:rsid w:val="0002518D"/>
    <w:rsid w:val="000368E1"/>
    <w:rsid w:val="000412AC"/>
    <w:rsid w:val="0004273B"/>
    <w:rsid w:val="00047CC3"/>
    <w:rsid w:val="00051965"/>
    <w:rsid w:val="000657F4"/>
    <w:rsid w:val="00066516"/>
    <w:rsid w:val="000711CC"/>
    <w:rsid w:val="00071E77"/>
    <w:rsid w:val="00072275"/>
    <w:rsid w:val="00075744"/>
    <w:rsid w:val="00075B82"/>
    <w:rsid w:val="0008275C"/>
    <w:rsid w:val="00083534"/>
    <w:rsid w:val="00085D0F"/>
    <w:rsid w:val="00087681"/>
    <w:rsid w:val="00091134"/>
    <w:rsid w:val="0009581C"/>
    <w:rsid w:val="00095B04"/>
    <w:rsid w:val="000A7C03"/>
    <w:rsid w:val="000B066F"/>
    <w:rsid w:val="000C012C"/>
    <w:rsid w:val="000C4D71"/>
    <w:rsid w:val="000D03C0"/>
    <w:rsid w:val="000D04EC"/>
    <w:rsid w:val="000D1955"/>
    <w:rsid w:val="000E0162"/>
    <w:rsid w:val="000E3905"/>
    <w:rsid w:val="000F7EAE"/>
    <w:rsid w:val="00103745"/>
    <w:rsid w:val="001079B8"/>
    <w:rsid w:val="00110592"/>
    <w:rsid w:val="00110689"/>
    <w:rsid w:val="00112E20"/>
    <w:rsid w:val="00117348"/>
    <w:rsid w:val="00120774"/>
    <w:rsid w:val="001321B6"/>
    <w:rsid w:val="001332B8"/>
    <w:rsid w:val="00137C85"/>
    <w:rsid w:val="00141BA6"/>
    <w:rsid w:val="00144536"/>
    <w:rsid w:val="00145144"/>
    <w:rsid w:val="00147298"/>
    <w:rsid w:val="0015216A"/>
    <w:rsid w:val="001543B6"/>
    <w:rsid w:val="00155D78"/>
    <w:rsid w:val="00157EEA"/>
    <w:rsid w:val="0016225E"/>
    <w:rsid w:val="0016593D"/>
    <w:rsid w:val="00174F05"/>
    <w:rsid w:val="001757FC"/>
    <w:rsid w:val="0018009B"/>
    <w:rsid w:val="001818A0"/>
    <w:rsid w:val="00184262"/>
    <w:rsid w:val="001849AB"/>
    <w:rsid w:val="001865B6"/>
    <w:rsid w:val="001910ED"/>
    <w:rsid w:val="001975AA"/>
    <w:rsid w:val="001A1E76"/>
    <w:rsid w:val="001A2139"/>
    <w:rsid w:val="001A409C"/>
    <w:rsid w:val="001A5812"/>
    <w:rsid w:val="001A5EA3"/>
    <w:rsid w:val="001A776D"/>
    <w:rsid w:val="001B2B2F"/>
    <w:rsid w:val="001C38FA"/>
    <w:rsid w:val="001D30A6"/>
    <w:rsid w:val="001D4240"/>
    <w:rsid w:val="001E0522"/>
    <w:rsid w:val="001E5023"/>
    <w:rsid w:val="001E7B4B"/>
    <w:rsid w:val="001F0EB2"/>
    <w:rsid w:val="001F5F6A"/>
    <w:rsid w:val="001F6DD9"/>
    <w:rsid w:val="001F705E"/>
    <w:rsid w:val="0020156F"/>
    <w:rsid w:val="002048ED"/>
    <w:rsid w:val="00204E09"/>
    <w:rsid w:val="00205368"/>
    <w:rsid w:val="00213511"/>
    <w:rsid w:val="00215F3C"/>
    <w:rsid w:val="00217662"/>
    <w:rsid w:val="002277C6"/>
    <w:rsid w:val="00244C3A"/>
    <w:rsid w:val="00253251"/>
    <w:rsid w:val="00253610"/>
    <w:rsid w:val="002559D5"/>
    <w:rsid w:val="00256BFD"/>
    <w:rsid w:val="00263584"/>
    <w:rsid w:val="0026492C"/>
    <w:rsid w:val="00266BBD"/>
    <w:rsid w:val="00272E41"/>
    <w:rsid w:val="0027479D"/>
    <w:rsid w:val="00280842"/>
    <w:rsid w:val="00285D7C"/>
    <w:rsid w:val="0028785C"/>
    <w:rsid w:val="002A7682"/>
    <w:rsid w:val="002A7A9C"/>
    <w:rsid w:val="002B3CB9"/>
    <w:rsid w:val="002B6F74"/>
    <w:rsid w:val="002C06DB"/>
    <w:rsid w:val="002C21A5"/>
    <w:rsid w:val="002C65A3"/>
    <w:rsid w:val="002D316B"/>
    <w:rsid w:val="002D3E19"/>
    <w:rsid w:val="002D52AA"/>
    <w:rsid w:val="002E11DF"/>
    <w:rsid w:val="002E7637"/>
    <w:rsid w:val="002F3372"/>
    <w:rsid w:val="002F7AD7"/>
    <w:rsid w:val="00300569"/>
    <w:rsid w:val="00311B17"/>
    <w:rsid w:val="00313038"/>
    <w:rsid w:val="00316179"/>
    <w:rsid w:val="00320C14"/>
    <w:rsid w:val="00323418"/>
    <w:rsid w:val="0032454C"/>
    <w:rsid w:val="00326681"/>
    <w:rsid w:val="0033185D"/>
    <w:rsid w:val="003319A4"/>
    <w:rsid w:val="00335B36"/>
    <w:rsid w:val="0034187E"/>
    <w:rsid w:val="0034228F"/>
    <w:rsid w:val="00345A0A"/>
    <w:rsid w:val="00352559"/>
    <w:rsid w:val="00353A32"/>
    <w:rsid w:val="00364A0A"/>
    <w:rsid w:val="00364F59"/>
    <w:rsid w:val="00367597"/>
    <w:rsid w:val="00371453"/>
    <w:rsid w:val="003828B7"/>
    <w:rsid w:val="003845B4"/>
    <w:rsid w:val="00392304"/>
    <w:rsid w:val="00392A53"/>
    <w:rsid w:val="00392C4F"/>
    <w:rsid w:val="003939DF"/>
    <w:rsid w:val="00397D12"/>
    <w:rsid w:val="00397FE6"/>
    <w:rsid w:val="003A015E"/>
    <w:rsid w:val="003A072A"/>
    <w:rsid w:val="003A37D4"/>
    <w:rsid w:val="003A51AC"/>
    <w:rsid w:val="003A7B15"/>
    <w:rsid w:val="003B15A1"/>
    <w:rsid w:val="003B47DF"/>
    <w:rsid w:val="003B6A14"/>
    <w:rsid w:val="003B7101"/>
    <w:rsid w:val="003C0336"/>
    <w:rsid w:val="003C18D2"/>
    <w:rsid w:val="003D10F0"/>
    <w:rsid w:val="003D12C8"/>
    <w:rsid w:val="003D17A3"/>
    <w:rsid w:val="003E4E22"/>
    <w:rsid w:val="003E591A"/>
    <w:rsid w:val="003F5198"/>
    <w:rsid w:val="003F6175"/>
    <w:rsid w:val="00402628"/>
    <w:rsid w:val="00404F35"/>
    <w:rsid w:val="0041238B"/>
    <w:rsid w:val="00424520"/>
    <w:rsid w:val="00427CCC"/>
    <w:rsid w:val="0043527F"/>
    <w:rsid w:val="00435552"/>
    <w:rsid w:val="00440EAD"/>
    <w:rsid w:val="004418DF"/>
    <w:rsid w:val="004444E5"/>
    <w:rsid w:val="00444717"/>
    <w:rsid w:val="0045468C"/>
    <w:rsid w:val="0045744A"/>
    <w:rsid w:val="004642D5"/>
    <w:rsid w:val="00470033"/>
    <w:rsid w:val="00474954"/>
    <w:rsid w:val="004774FE"/>
    <w:rsid w:val="00484289"/>
    <w:rsid w:val="004857B9"/>
    <w:rsid w:val="00485B9C"/>
    <w:rsid w:val="00485BC0"/>
    <w:rsid w:val="00486F47"/>
    <w:rsid w:val="00491197"/>
    <w:rsid w:val="004A57D7"/>
    <w:rsid w:val="004A6437"/>
    <w:rsid w:val="004A67FF"/>
    <w:rsid w:val="004B115C"/>
    <w:rsid w:val="004B2BBA"/>
    <w:rsid w:val="004B2FD3"/>
    <w:rsid w:val="004B7811"/>
    <w:rsid w:val="004B7E04"/>
    <w:rsid w:val="004C06BF"/>
    <w:rsid w:val="004C06FB"/>
    <w:rsid w:val="004C43AC"/>
    <w:rsid w:val="004C64C6"/>
    <w:rsid w:val="004D1C3F"/>
    <w:rsid w:val="004D3F95"/>
    <w:rsid w:val="004D5259"/>
    <w:rsid w:val="004E1554"/>
    <w:rsid w:val="004E6A3D"/>
    <w:rsid w:val="005044F4"/>
    <w:rsid w:val="005062A2"/>
    <w:rsid w:val="00511841"/>
    <w:rsid w:val="00512EE1"/>
    <w:rsid w:val="0052336F"/>
    <w:rsid w:val="00531155"/>
    <w:rsid w:val="005421D1"/>
    <w:rsid w:val="00542E94"/>
    <w:rsid w:val="00543016"/>
    <w:rsid w:val="005430AF"/>
    <w:rsid w:val="00543288"/>
    <w:rsid w:val="00547553"/>
    <w:rsid w:val="00550588"/>
    <w:rsid w:val="00550E47"/>
    <w:rsid w:val="005530A7"/>
    <w:rsid w:val="00557C2D"/>
    <w:rsid w:val="00560BF4"/>
    <w:rsid w:val="005617D5"/>
    <w:rsid w:val="0056732B"/>
    <w:rsid w:val="00570105"/>
    <w:rsid w:val="00574AC6"/>
    <w:rsid w:val="0057606D"/>
    <w:rsid w:val="00583291"/>
    <w:rsid w:val="00585806"/>
    <w:rsid w:val="00591788"/>
    <w:rsid w:val="00594603"/>
    <w:rsid w:val="00594C3E"/>
    <w:rsid w:val="005A1301"/>
    <w:rsid w:val="005A1BC8"/>
    <w:rsid w:val="005A59B8"/>
    <w:rsid w:val="005B74E4"/>
    <w:rsid w:val="005D0CF0"/>
    <w:rsid w:val="005D290F"/>
    <w:rsid w:val="005F45C8"/>
    <w:rsid w:val="005F7848"/>
    <w:rsid w:val="00603152"/>
    <w:rsid w:val="00606418"/>
    <w:rsid w:val="0061128F"/>
    <w:rsid w:val="00612AB3"/>
    <w:rsid w:val="00623985"/>
    <w:rsid w:val="006253C4"/>
    <w:rsid w:val="0062687D"/>
    <w:rsid w:val="0062712F"/>
    <w:rsid w:val="00635064"/>
    <w:rsid w:val="00640FB3"/>
    <w:rsid w:val="00641443"/>
    <w:rsid w:val="00645B75"/>
    <w:rsid w:val="00652C73"/>
    <w:rsid w:val="006556A4"/>
    <w:rsid w:val="006641E0"/>
    <w:rsid w:val="006644BB"/>
    <w:rsid w:val="00673152"/>
    <w:rsid w:val="0067545F"/>
    <w:rsid w:val="00682FF0"/>
    <w:rsid w:val="00683FEE"/>
    <w:rsid w:val="00687458"/>
    <w:rsid w:val="00693D1B"/>
    <w:rsid w:val="00693F56"/>
    <w:rsid w:val="00695272"/>
    <w:rsid w:val="006A7ECF"/>
    <w:rsid w:val="006C011A"/>
    <w:rsid w:val="006C332D"/>
    <w:rsid w:val="006C4124"/>
    <w:rsid w:val="006D5621"/>
    <w:rsid w:val="006D594D"/>
    <w:rsid w:val="006E015E"/>
    <w:rsid w:val="006E3F4E"/>
    <w:rsid w:val="006F5381"/>
    <w:rsid w:val="006F72D0"/>
    <w:rsid w:val="00702780"/>
    <w:rsid w:val="00713FB3"/>
    <w:rsid w:val="007142F7"/>
    <w:rsid w:val="007154EB"/>
    <w:rsid w:val="0071551F"/>
    <w:rsid w:val="00715F3F"/>
    <w:rsid w:val="00726C73"/>
    <w:rsid w:val="00733791"/>
    <w:rsid w:val="00737778"/>
    <w:rsid w:val="00737C26"/>
    <w:rsid w:val="00737CE3"/>
    <w:rsid w:val="00740422"/>
    <w:rsid w:val="0074074B"/>
    <w:rsid w:val="00742F2C"/>
    <w:rsid w:val="00745FAD"/>
    <w:rsid w:val="00747052"/>
    <w:rsid w:val="00747BED"/>
    <w:rsid w:val="00750CC7"/>
    <w:rsid w:val="007525D9"/>
    <w:rsid w:val="00753A64"/>
    <w:rsid w:val="00757FEC"/>
    <w:rsid w:val="007602E3"/>
    <w:rsid w:val="00762709"/>
    <w:rsid w:val="007629D0"/>
    <w:rsid w:val="00763779"/>
    <w:rsid w:val="00773EF1"/>
    <w:rsid w:val="00784342"/>
    <w:rsid w:val="00785AAB"/>
    <w:rsid w:val="007910F3"/>
    <w:rsid w:val="00792443"/>
    <w:rsid w:val="007934AF"/>
    <w:rsid w:val="00794178"/>
    <w:rsid w:val="00795C4E"/>
    <w:rsid w:val="00796A12"/>
    <w:rsid w:val="00797595"/>
    <w:rsid w:val="007A69FE"/>
    <w:rsid w:val="007B5AAC"/>
    <w:rsid w:val="007B7ADE"/>
    <w:rsid w:val="007C18DF"/>
    <w:rsid w:val="007C6B22"/>
    <w:rsid w:val="007D0E2D"/>
    <w:rsid w:val="007D55CC"/>
    <w:rsid w:val="007D5677"/>
    <w:rsid w:val="007D5CBA"/>
    <w:rsid w:val="007D6E51"/>
    <w:rsid w:val="007E21C6"/>
    <w:rsid w:val="007E329B"/>
    <w:rsid w:val="007F7F95"/>
    <w:rsid w:val="0081219A"/>
    <w:rsid w:val="008133D1"/>
    <w:rsid w:val="008137E5"/>
    <w:rsid w:val="0081384D"/>
    <w:rsid w:val="00813A02"/>
    <w:rsid w:val="0082288B"/>
    <w:rsid w:val="00822D0F"/>
    <w:rsid w:val="008250D9"/>
    <w:rsid w:val="00827074"/>
    <w:rsid w:val="00827418"/>
    <w:rsid w:val="00830F48"/>
    <w:rsid w:val="00831FA0"/>
    <w:rsid w:val="008469F4"/>
    <w:rsid w:val="00862992"/>
    <w:rsid w:val="00864D70"/>
    <w:rsid w:val="00865F5B"/>
    <w:rsid w:val="008749E4"/>
    <w:rsid w:val="0087777B"/>
    <w:rsid w:val="00891D00"/>
    <w:rsid w:val="008925C5"/>
    <w:rsid w:val="00893697"/>
    <w:rsid w:val="0089609D"/>
    <w:rsid w:val="00896133"/>
    <w:rsid w:val="008A4439"/>
    <w:rsid w:val="008B005D"/>
    <w:rsid w:val="008B2EE0"/>
    <w:rsid w:val="008B4238"/>
    <w:rsid w:val="008C07B7"/>
    <w:rsid w:val="008C1237"/>
    <w:rsid w:val="008D16B0"/>
    <w:rsid w:val="008F0318"/>
    <w:rsid w:val="008F3108"/>
    <w:rsid w:val="0090185F"/>
    <w:rsid w:val="009072BB"/>
    <w:rsid w:val="00914039"/>
    <w:rsid w:val="0091797E"/>
    <w:rsid w:val="00922F13"/>
    <w:rsid w:val="009247F3"/>
    <w:rsid w:val="00926A0F"/>
    <w:rsid w:val="00926B06"/>
    <w:rsid w:val="00931C18"/>
    <w:rsid w:val="00932824"/>
    <w:rsid w:val="00932B1C"/>
    <w:rsid w:val="00933A8F"/>
    <w:rsid w:val="0094167D"/>
    <w:rsid w:val="009457B4"/>
    <w:rsid w:val="00951354"/>
    <w:rsid w:val="009628D1"/>
    <w:rsid w:val="00965A14"/>
    <w:rsid w:val="00967E29"/>
    <w:rsid w:val="00976BEC"/>
    <w:rsid w:val="009815D5"/>
    <w:rsid w:val="00984273"/>
    <w:rsid w:val="00990A68"/>
    <w:rsid w:val="00997445"/>
    <w:rsid w:val="009A0D0F"/>
    <w:rsid w:val="009A588C"/>
    <w:rsid w:val="009A7E76"/>
    <w:rsid w:val="009B1D28"/>
    <w:rsid w:val="009B385F"/>
    <w:rsid w:val="009B44AD"/>
    <w:rsid w:val="009C45E0"/>
    <w:rsid w:val="009C58DE"/>
    <w:rsid w:val="009E040C"/>
    <w:rsid w:val="009E6C78"/>
    <w:rsid w:val="009F025A"/>
    <w:rsid w:val="009F5A6B"/>
    <w:rsid w:val="009F790D"/>
    <w:rsid w:val="00A0045B"/>
    <w:rsid w:val="00A0062B"/>
    <w:rsid w:val="00A03ACB"/>
    <w:rsid w:val="00A12455"/>
    <w:rsid w:val="00A1572C"/>
    <w:rsid w:val="00A16BB8"/>
    <w:rsid w:val="00A21790"/>
    <w:rsid w:val="00A2186E"/>
    <w:rsid w:val="00A2526F"/>
    <w:rsid w:val="00A3638C"/>
    <w:rsid w:val="00A3651E"/>
    <w:rsid w:val="00A468E5"/>
    <w:rsid w:val="00A46C5D"/>
    <w:rsid w:val="00A51AB4"/>
    <w:rsid w:val="00A53F38"/>
    <w:rsid w:val="00A54842"/>
    <w:rsid w:val="00A552EE"/>
    <w:rsid w:val="00A623BA"/>
    <w:rsid w:val="00A64C7D"/>
    <w:rsid w:val="00A702D4"/>
    <w:rsid w:val="00A73C0A"/>
    <w:rsid w:val="00A73E60"/>
    <w:rsid w:val="00A75A25"/>
    <w:rsid w:val="00A764D3"/>
    <w:rsid w:val="00A83590"/>
    <w:rsid w:val="00A8657C"/>
    <w:rsid w:val="00A92C39"/>
    <w:rsid w:val="00A956C2"/>
    <w:rsid w:val="00AA338A"/>
    <w:rsid w:val="00AA62AF"/>
    <w:rsid w:val="00AB0164"/>
    <w:rsid w:val="00AB05DE"/>
    <w:rsid w:val="00AB08EC"/>
    <w:rsid w:val="00AB669D"/>
    <w:rsid w:val="00AC3E4E"/>
    <w:rsid w:val="00AC50BF"/>
    <w:rsid w:val="00AC597D"/>
    <w:rsid w:val="00AC7ADF"/>
    <w:rsid w:val="00AD1050"/>
    <w:rsid w:val="00AE3B56"/>
    <w:rsid w:val="00AF2E9B"/>
    <w:rsid w:val="00B004B1"/>
    <w:rsid w:val="00B017D3"/>
    <w:rsid w:val="00B212F7"/>
    <w:rsid w:val="00B22EBB"/>
    <w:rsid w:val="00B25CBD"/>
    <w:rsid w:val="00B30DE4"/>
    <w:rsid w:val="00B31BCB"/>
    <w:rsid w:val="00B33166"/>
    <w:rsid w:val="00B3338F"/>
    <w:rsid w:val="00B3510B"/>
    <w:rsid w:val="00B404E9"/>
    <w:rsid w:val="00B4104F"/>
    <w:rsid w:val="00B46623"/>
    <w:rsid w:val="00B502F2"/>
    <w:rsid w:val="00B50C05"/>
    <w:rsid w:val="00B67BB3"/>
    <w:rsid w:val="00B80B33"/>
    <w:rsid w:val="00B82429"/>
    <w:rsid w:val="00B8324A"/>
    <w:rsid w:val="00B83C91"/>
    <w:rsid w:val="00B909C9"/>
    <w:rsid w:val="00B95682"/>
    <w:rsid w:val="00BA1379"/>
    <w:rsid w:val="00BA4D27"/>
    <w:rsid w:val="00BB1A62"/>
    <w:rsid w:val="00BB313B"/>
    <w:rsid w:val="00BB34AF"/>
    <w:rsid w:val="00BB78AB"/>
    <w:rsid w:val="00BC03BC"/>
    <w:rsid w:val="00BC149E"/>
    <w:rsid w:val="00BC62DF"/>
    <w:rsid w:val="00BC6F31"/>
    <w:rsid w:val="00BC7223"/>
    <w:rsid w:val="00BE0C22"/>
    <w:rsid w:val="00BE1B61"/>
    <w:rsid w:val="00BE21AC"/>
    <w:rsid w:val="00BF0373"/>
    <w:rsid w:val="00BF0430"/>
    <w:rsid w:val="00BF44C2"/>
    <w:rsid w:val="00BF4EED"/>
    <w:rsid w:val="00BF7B69"/>
    <w:rsid w:val="00C03F2E"/>
    <w:rsid w:val="00C058F4"/>
    <w:rsid w:val="00C11551"/>
    <w:rsid w:val="00C12805"/>
    <w:rsid w:val="00C172B5"/>
    <w:rsid w:val="00C23194"/>
    <w:rsid w:val="00C262BF"/>
    <w:rsid w:val="00C33D95"/>
    <w:rsid w:val="00C34064"/>
    <w:rsid w:val="00C43327"/>
    <w:rsid w:val="00C442DC"/>
    <w:rsid w:val="00C548A1"/>
    <w:rsid w:val="00C62451"/>
    <w:rsid w:val="00C62BD6"/>
    <w:rsid w:val="00C6389C"/>
    <w:rsid w:val="00C651AB"/>
    <w:rsid w:val="00C67A40"/>
    <w:rsid w:val="00C74002"/>
    <w:rsid w:val="00C85EB6"/>
    <w:rsid w:val="00C86F09"/>
    <w:rsid w:val="00C8719E"/>
    <w:rsid w:val="00C87FB1"/>
    <w:rsid w:val="00C91CCF"/>
    <w:rsid w:val="00C9359A"/>
    <w:rsid w:val="00C9615F"/>
    <w:rsid w:val="00CA1ED0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E5C"/>
    <w:rsid w:val="00CD304D"/>
    <w:rsid w:val="00CD4078"/>
    <w:rsid w:val="00CD4A9C"/>
    <w:rsid w:val="00CE11B3"/>
    <w:rsid w:val="00CE1892"/>
    <w:rsid w:val="00CE418B"/>
    <w:rsid w:val="00CE5E08"/>
    <w:rsid w:val="00CF0DCF"/>
    <w:rsid w:val="00CF4645"/>
    <w:rsid w:val="00CF4737"/>
    <w:rsid w:val="00CF4929"/>
    <w:rsid w:val="00CF4AEB"/>
    <w:rsid w:val="00CF6B52"/>
    <w:rsid w:val="00D02B60"/>
    <w:rsid w:val="00D0404B"/>
    <w:rsid w:val="00D045B0"/>
    <w:rsid w:val="00D05781"/>
    <w:rsid w:val="00D150F3"/>
    <w:rsid w:val="00D21AAF"/>
    <w:rsid w:val="00D33354"/>
    <w:rsid w:val="00D44337"/>
    <w:rsid w:val="00D46AC3"/>
    <w:rsid w:val="00D50909"/>
    <w:rsid w:val="00D56979"/>
    <w:rsid w:val="00D60E33"/>
    <w:rsid w:val="00D62F53"/>
    <w:rsid w:val="00D65008"/>
    <w:rsid w:val="00D6648F"/>
    <w:rsid w:val="00D760AA"/>
    <w:rsid w:val="00D81DA7"/>
    <w:rsid w:val="00D81EE1"/>
    <w:rsid w:val="00D82A53"/>
    <w:rsid w:val="00D83C00"/>
    <w:rsid w:val="00D91B25"/>
    <w:rsid w:val="00D95039"/>
    <w:rsid w:val="00D96A43"/>
    <w:rsid w:val="00D97F10"/>
    <w:rsid w:val="00DA198E"/>
    <w:rsid w:val="00DA4379"/>
    <w:rsid w:val="00DA58A7"/>
    <w:rsid w:val="00DB0636"/>
    <w:rsid w:val="00DB2A61"/>
    <w:rsid w:val="00DB2A93"/>
    <w:rsid w:val="00DC0236"/>
    <w:rsid w:val="00DC6805"/>
    <w:rsid w:val="00DC682D"/>
    <w:rsid w:val="00DC741B"/>
    <w:rsid w:val="00DD10B7"/>
    <w:rsid w:val="00DD4593"/>
    <w:rsid w:val="00DD7E98"/>
    <w:rsid w:val="00DE596E"/>
    <w:rsid w:val="00DF4302"/>
    <w:rsid w:val="00DF6CD1"/>
    <w:rsid w:val="00E03369"/>
    <w:rsid w:val="00E12898"/>
    <w:rsid w:val="00E22C55"/>
    <w:rsid w:val="00E23A38"/>
    <w:rsid w:val="00E364F8"/>
    <w:rsid w:val="00E47FBD"/>
    <w:rsid w:val="00E613E8"/>
    <w:rsid w:val="00E622A9"/>
    <w:rsid w:val="00E631CC"/>
    <w:rsid w:val="00E704E3"/>
    <w:rsid w:val="00E714A4"/>
    <w:rsid w:val="00E73519"/>
    <w:rsid w:val="00E73C8E"/>
    <w:rsid w:val="00E7751C"/>
    <w:rsid w:val="00E834F2"/>
    <w:rsid w:val="00E83C8D"/>
    <w:rsid w:val="00E83DC2"/>
    <w:rsid w:val="00E904B7"/>
    <w:rsid w:val="00E908C1"/>
    <w:rsid w:val="00E909BB"/>
    <w:rsid w:val="00E92046"/>
    <w:rsid w:val="00E9364D"/>
    <w:rsid w:val="00E93D79"/>
    <w:rsid w:val="00E97F36"/>
    <w:rsid w:val="00EA7755"/>
    <w:rsid w:val="00EB078D"/>
    <w:rsid w:val="00EB4340"/>
    <w:rsid w:val="00EB64D6"/>
    <w:rsid w:val="00ED1A2A"/>
    <w:rsid w:val="00ED3E2F"/>
    <w:rsid w:val="00EE53AB"/>
    <w:rsid w:val="00EE707C"/>
    <w:rsid w:val="00EF0974"/>
    <w:rsid w:val="00EF1657"/>
    <w:rsid w:val="00F00293"/>
    <w:rsid w:val="00F012EC"/>
    <w:rsid w:val="00F01ED4"/>
    <w:rsid w:val="00F065DD"/>
    <w:rsid w:val="00F216BC"/>
    <w:rsid w:val="00F25063"/>
    <w:rsid w:val="00F262B7"/>
    <w:rsid w:val="00F300FA"/>
    <w:rsid w:val="00F30125"/>
    <w:rsid w:val="00F32FA9"/>
    <w:rsid w:val="00F33C09"/>
    <w:rsid w:val="00F3776B"/>
    <w:rsid w:val="00F43DB3"/>
    <w:rsid w:val="00F55A12"/>
    <w:rsid w:val="00F57095"/>
    <w:rsid w:val="00F76929"/>
    <w:rsid w:val="00F84AD0"/>
    <w:rsid w:val="00F850B9"/>
    <w:rsid w:val="00F87BA5"/>
    <w:rsid w:val="00F91FB6"/>
    <w:rsid w:val="00F92BA2"/>
    <w:rsid w:val="00FA7927"/>
    <w:rsid w:val="00FB51EC"/>
    <w:rsid w:val="00FC0E16"/>
    <w:rsid w:val="00FD1223"/>
    <w:rsid w:val="00FD4057"/>
    <w:rsid w:val="00FD5743"/>
    <w:rsid w:val="00FE0D4B"/>
    <w:rsid w:val="00FE2B19"/>
    <w:rsid w:val="00FE2E6B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97FF6"/>
  <w15:docId w15:val="{E3D00FEE-0004-41C5-A7E9-9E3C050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en-GB"/>
    </w:rPr>
  </w:style>
  <w:style w:type="character" w:styleId="CommentReference">
    <w:name w:val="annotation reference"/>
    <w:rsid w:val="00F01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ED4"/>
  </w:style>
  <w:style w:type="paragraph" w:styleId="CommentSubject">
    <w:name w:val="annotation subject"/>
    <w:basedOn w:val="CommentText"/>
    <w:next w:val="CommentText"/>
    <w:link w:val="CommentSubjectChar"/>
    <w:rsid w:val="00F01ED4"/>
    <w:rPr>
      <w:b/>
      <w:bCs/>
      <w:lang w:eastAsia="x-none"/>
    </w:rPr>
  </w:style>
  <w:style w:type="character" w:customStyle="1" w:styleId="CommentSubjectChar">
    <w:name w:val="Comment Subject Char"/>
    <w:link w:val="CommentSubject"/>
    <w:rsid w:val="00F01ED4"/>
    <w:rPr>
      <w:b/>
      <w:bCs/>
    </w:rPr>
  </w:style>
  <w:style w:type="paragraph" w:styleId="Footer">
    <w:name w:val="footer"/>
    <w:basedOn w:val="Normal"/>
    <w:link w:val="FooterChar"/>
    <w:rsid w:val="003B15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B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NBS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creator>lidija.drvendzija</dc:creator>
  <cp:keywords>[SEC=JAVNO]</cp:keywords>
  <cp:lastModifiedBy>Darko Radinovic | SS&amp;A Power Consultancy d.o.o.</cp:lastModifiedBy>
  <cp:revision>2</cp:revision>
  <cp:lastPrinted>2014-05-29T08:42:00Z</cp:lastPrinted>
  <dcterms:created xsi:type="dcterms:W3CDTF">2020-08-21T09:32:00Z</dcterms:created>
  <dcterms:modified xsi:type="dcterms:W3CDTF">2020-08-21T09:32:00Z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DE3A537609DA6E27863B8783A3F8F1AE0F4F489C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A531DB2BE90C4B119CE5A682AF401E6D</vt:lpwstr>
  </property>
  <property fmtid="{D5CDD505-2E9C-101B-9397-08002B2CF9AE}" pid="16" name="PM_OriginationTimeStamp">
    <vt:lpwstr>2020-06-26T09:44:11Z</vt:lpwstr>
  </property>
  <property fmtid="{D5CDD505-2E9C-101B-9397-08002B2CF9AE}" pid="17" name="PM_Hash_Version">
    <vt:lpwstr>2016.1</vt:lpwstr>
  </property>
  <property fmtid="{D5CDD505-2E9C-101B-9397-08002B2CF9AE}" pid="18" name="PM_Hash_Salt_Prev">
    <vt:lpwstr>12101B56599439CC40E7286FA4F41F04</vt:lpwstr>
  </property>
  <property fmtid="{D5CDD505-2E9C-101B-9397-08002B2CF9AE}" pid="19" name="PM_Hash_Salt">
    <vt:lpwstr>0CCC2E26E95886A38F6B5EAC35FC2F2A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